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569229" w14:textId="5FF8D8B6" w:rsidR="004E784A" w:rsidRPr="000C0CC8" w:rsidRDefault="00FF115A" w:rsidP="00FF115A">
      <w:pPr>
        <w:spacing w:line="240" w:lineRule="auto"/>
        <w:jc w:val="center"/>
        <w:rPr>
          <w:rFonts w:cs="Times New Roman"/>
          <w:b/>
          <w:bCs/>
          <w:szCs w:val="28"/>
          <w:lang w:val="vi-VN"/>
        </w:rPr>
      </w:pPr>
      <w:bookmarkStart w:id="0" w:name="_GoBack"/>
      <w:r>
        <w:rPr>
          <w:rFonts w:cs="Times New Roman"/>
          <w:b/>
          <w:szCs w:val="28"/>
        </w:rPr>
        <w:t xml:space="preserve">KẾ HOẠCH </w:t>
      </w:r>
      <w:r w:rsidR="000C0CC8" w:rsidRPr="000C0CC8">
        <w:rPr>
          <w:rFonts w:cs="Times New Roman"/>
          <w:b/>
          <w:bCs/>
          <w:szCs w:val="28"/>
          <w:lang w:val="vi-VN"/>
        </w:rPr>
        <w:t xml:space="preserve">THÁNG </w:t>
      </w:r>
      <w:r w:rsidR="000C0CC8">
        <w:rPr>
          <w:rFonts w:cs="Times New Roman"/>
          <w:b/>
          <w:bCs/>
          <w:szCs w:val="28"/>
          <w:lang w:val="vi-VN"/>
        </w:rPr>
        <w:t>1</w:t>
      </w:r>
      <w:r w:rsidR="00065ABA" w:rsidRPr="000C0CC8">
        <w:rPr>
          <w:rFonts w:cs="Times New Roman"/>
          <w:b/>
          <w:bCs/>
          <w:szCs w:val="28"/>
          <w:lang w:val="vi-VN"/>
        </w:rPr>
        <w:t>/202</w:t>
      </w:r>
      <w:r w:rsidR="00D407CA">
        <w:rPr>
          <w:rFonts w:cs="Times New Roman"/>
          <w:b/>
          <w:bCs/>
          <w:szCs w:val="28"/>
          <w:lang w:val="vi-VN"/>
        </w:rPr>
        <w:t>5</w:t>
      </w:r>
    </w:p>
    <w:p w14:paraId="199B523F" w14:textId="2657621E" w:rsidR="00C64DA9" w:rsidRDefault="00C64DA9" w:rsidP="00D102BE">
      <w:pPr>
        <w:spacing w:after="0" w:line="240" w:lineRule="auto"/>
        <w:jc w:val="both"/>
        <w:rPr>
          <w:rFonts w:cs="Times New Roman"/>
          <w:b/>
          <w:bCs/>
          <w:szCs w:val="28"/>
          <w:lang w:val="vi-VN"/>
        </w:rPr>
      </w:pPr>
      <w:r w:rsidRPr="000569A1">
        <w:rPr>
          <w:rFonts w:cs="Times New Roman"/>
          <w:b/>
          <w:bCs/>
          <w:szCs w:val="28"/>
          <w:lang w:val="vi-VN"/>
        </w:rPr>
        <w:t xml:space="preserve">I. Báo cáo hoạt động của bậc học tiểu học trong tháng </w:t>
      </w:r>
      <w:r w:rsidR="007B041E">
        <w:rPr>
          <w:rFonts w:cs="Times New Roman"/>
          <w:b/>
          <w:bCs/>
          <w:szCs w:val="28"/>
          <w:lang w:val="vi-VN"/>
        </w:rPr>
        <w:t>1</w:t>
      </w:r>
      <w:r w:rsidR="00D407CA">
        <w:rPr>
          <w:rFonts w:cs="Times New Roman"/>
          <w:b/>
          <w:bCs/>
          <w:szCs w:val="28"/>
          <w:lang w:val="vi-VN"/>
        </w:rPr>
        <w:t>2</w:t>
      </w:r>
    </w:p>
    <w:p w14:paraId="6DC285F1" w14:textId="2DDC7C68" w:rsidR="00F5409B" w:rsidRPr="00FF115A" w:rsidRDefault="00F5409B" w:rsidP="00D407CA">
      <w:pPr>
        <w:spacing w:after="0" w:line="240" w:lineRule="auto"/>
        <w:ind w:firstLine="420"/>
        <w:jc w:val="both"/>
        <w:rPr>
          <w:rFonts w:cs="Times New Roman"/>
          <w:iCs/>
          <w:szCs w:val="28"/>
          <w:lang w:val="vi-VN"/>
        </w:rPr>
      </w:pPr>
      <w:r w:rsidRPr="00FF115A">
        <w:rPr>
          <w:rFonts w:cs="Times New Roman"/>
          <w:iCs/>
          <w:szCs w:val="28"/>
          <w:lang w:val="vi-VN"/>
        </w:rPr>
        <w:t xml:space="preserve">Từ 1/12/2024 Vinh sáp nhập thị xã Cửa Lò và 4 xã thuộc huyện Nghi Lộc. </w:t>
      </w:r>
      <w:r w:rsidR="007A5D79" w:rsidRPr="00FF115A">
        <w:rPr>
          <w:rFonts w:cs="Times New Roman"/>
          <w:iCs/>
          <w:szCs w:val="28"/>
          <w:lang w:val="vi-VN"/>
        </w:rPr>
        <w:t>Tăng lên 33 phường xã g</w:t>
      </w:r>
      <w:r w:rsidRPr="00FF115A">
        <w:rPr>
          <w:rFonts w:cs="Times New Roman"/>
          <w:iCs/>
          <w:szCs w:val="28"/>
          <w:lang w:val="vi-VN"/>
        </w:rPr>
        <w:t xml:space="preserve">ồm 24 phường và 9 xã. </w:t>
      </w:r>
    </w:p>
    <w:p w14:paraId="76B12191" w14:textId="3DE208C3" w:rsidR="007A5D79" w:rsidRPr="00FF115A" w:rsidRDefault="007A5D79" w:rsidP="00D407CA">
      <w:pPr>
        <w:spacing w:after="0" w:line="240" w:lineRule="auto"/>
        <w:ind w:firstLine="420"/>
        <w:jc w:val="both"/>
        <w:rPr>
          <w:rFonts w:cs="Times New Roman"/>
          <w:iCs/>
          <w:szCs w:val="28"/>
          <w:lang w:val="vi-VN"/>
        </w:rPr>
      </w:pPr>
      <w:r w:rsidRPr="00FF115A">
        <w:rPr>
          <w:rFonts w:cs="Times New Roman"/>
          <w:iCs/>
          <w:szCs w:val="28"/>
          <w:lang w:val="vi-VN"/>
        </w:rPr>
        <w:t>Giáo viên chú ý khi đưa, đăng các thông tin trên mạng xã hội. Đặc biệt tham gia các nhóm Zalo cần chú ý cách cư xử, lời nói có văn hoá, chuẩn mực.</w:t>
      </w:r>
    </w:p>
    <w:p w14:paraId="232E9CE8" w14:textId="30D4695A" w:rsidR="007A5D79" w:rsidRPr="00FF115A" w:rsidRDefault="007A5D79" w:rsidP="00D407CA">
      <w:pPr>
        <w:spacing w:after="0" w:line="240" w:lineRule="auto"/>
        <w:ind w:firstLine="420"/>
        <w:jc w:val="both"/>
        <w:rPr>
          <w:rFonts w:cs="Times New Roman"/>
          <w:iCs/>
          <w:szCs w:val="28"/>
          <w:lang w:val="vi-VN"/>
        </w:rPr>
      </w:pPr>
      <w:r w:rsidRPr="00FF115A">
        <w:rPr>
          <w:rFonts w:cs="Times New Roman"/>
          <w:iCs/>
          <w:szCs w:val="28"/>
          <w:lang w:val="vi-VN"/>
        </w:rPr>
        <w:t>Các nhà trường có các giải pháp quản lý nghiêm vấn đề dạy thêm, học thêm.</w:t>
      </w:r>
    </w:p>
    <w:p w14:paraId="5A40D9C5" w14:textId="2B27CAE4" w:rsidR="007A5D79" w:rsidRPr="00FF115A" w:rsidRDefault="007A5D79" w:rsidP="00D407CA">
      <w:pPr>
        <w:spacing w:after="0" w:line="240" w:lineRule="auto"/>
        <w:ind w:firstLine="420"/>
        <w:jc w:val="both"/>
        <w:rPr>
          <w:rFonts w:cs="Times New Roman"/>
          <w:iCs/>
          <w:szCs w:val="28"/>
          <w:lang w:val="vi-VN"/>
        </w:rPr>
      </w:pPr>
      <w:r w:rsidRPr="00FF115A">
        <w:rPr>
          <w:rFonts w:cs="Times New Roman"/>
          <w:iCs/>
          <w:szCs w:val="28"/>
          <w:lang w:val="vi-VN"/>
        </w:rPr>
        <w:t xml:space="preserve">Tích cực vào công cuộc ứng dụng chuyển đổi số. </w:t>
      </w:r>
    </w:p>
    <w:p w14:paraId="3DE765EA" w14:textId="53D8861E" w:rsidR="007A5D79" w:rsidRPr="00FF115A" w:rsidRDefault="007A5D79" w:rsidP="00D407CA">
      <w:pPr>
        <w:spacing w:after="0" w:line="240" w:lineRule="auto"/>
        <w:ind w:firstLine="420"/>
        <w:jc w:val="both"/>
        <w:rPr>
          <w:rFonts w:cs="Times New Roman"/>
          <w:iCs/>
          <w:szCs w:val="28"/>
          <w:lang w:val="vi-VN"/>
        </w:rPr>
      </w:pPr>
      <w:r w:rsidRPr="00FF115A">
        <w:rPr>
          <w:rFonts w:cs="Times New Roman"/>
          <w:iCs/>
          <w:szCs w:val="28"/>
          <w:lang w:val="vi-VN"/>
        </w:rPr>
        <w:t>Chú ý và kiểm tra kịp thời việc gửi giáo án, kế hoạch dạy học của giáo viên trên vnedu trùng và khớp với phân công chuyên môn.</w:t>
      </w:r>
    </w:p>
    <w:p w14:paraId="2C55DF44" w14:textId="3C3DE9F0" w:rsidR="007A5D79" w:rsidRPr="00FF115A" w:rsidRDefault="007A5D79" w:rsidP="00D407CA">
      <w:pPr>
        <w:spacing w:after="0" w:line="240" w:lineRule="auto"/>
        <w:ind w:firstLine="420"/>
        <w:jc w:val="both"/>
        <w:rPr>
          <w:rFonts w:cs="Times New Roman"/>
          <w:iCs/>
          <w:szCs w:val="28"/>
          <w:lang w:val="vi-VN"/>
        </w:rPr>
      </w:pPr>
      <w:r w:rsidRPr="00FF115A">
        <w:rPr>
          <w:rFonts w:cs="Times New Roman"/>
          <w:iCs/>
          <w:szCs w:val="28"/>
          <w:lang w:val="vi-VN"/>
        </w:rPr>
        <w:t>Tuyệt đối không nhận xét, đánh giá học sinh bằng chấm dấu.</w:t>
      </w:r>
    </w:p>
    <w:p w14:paraId="14A44E61" w14:textId="5522FB29" w:rsidR="007A5D79" w:rsidRPr="00FF115A" w:rsidRDefault="007A5D79" w:rsidP="00D407CA">
      <w:pPr>
        <w:spacing w:after="0" w:line="240" w:lineRule="auto"/>
        <w:ind w:firstLine="420"/>
        <w:jc w:val="both"/>
        <w:rPr>
          <w:rFonts w:cs="Times New Roman"/>
          <w:iCs/>
          <w:szCs w:val="28"/>
          <w:lang w:val="vi-VN"/>
        </w:rPr>
      </w:pPr>
      <w:r w:rsidRPr="00FF115A">
        <w:rPr>
          <w:rFonts w:cs="Times New Roman"/>
          <w:iCs/>
          <w:szCs w:val="28"/>
          <w:lang w:val="vi-VN"/>
        </w:rPr>
        <w:t>Yêu cầu các nhà trường phải có danh mục bài dạy sử dụng thiết bị dạy học, không lạm dụng bài giảng trình chiếu quá nhiều.</w:t>
      </w:r>
    </w:p>
    <w:p w14:paraId="3688D471" w14:textId="665D94B9" w:rsidR="007A5D79" w:rsidRPr="00FF115A" w:rsidRDefault="007A5D79" w:rsidP="00D407CA">
      <w:pPr>
        <w:spacing w:after="0" w:line="240" w:lineRule="auto"/>
        <w:ind w:firstLine="420"/>
        <w:jc w:val="both"/>
        <w:rPr>
          <w:rFonts w:cs="Times New Roman"/>
          <w:iCs/>
          <w:szCs w:val="28"/>
          <w:lang w:val="vi-VN"/>
        </w:rPr>
      </w:pPr>
      <w:r w:rsidRPr="00FF115A">
        <w:rPr>
          <w:rFonts w:cs="Times New Roman"/>
          <w:iCs/>
          <w:szCs w:val="28"/>
          <w:lang w:val="vi-VN"/>
        </w:rPr>
        <w:t>Chương trình</w:t>
      </w:r>
      <w:r w:rsidR="00A424E2" w:rsidRPr="00FF115A">
        <w:rPr>
          <w:rFonts w:cs="Times New Roman"/>
          <w:iCs/>
          <w:szCs w:val="28"/>
          <w:lang w:val="vi-VN"/>
        </w:rPr>
        <w:t xml:space="preserve"> tăng cường có chú ý đến nội dung phụ đạo – bồi dưỡng học sinh.</w:t>
      </w:r>
    </w:p>
    <w:p w14:paraId="3E8A9932" w14:textId="2F5F1557" w:rsidR="00D407CA" w:rsidRPr="00FF115A" w:rsidRDefault="00D407CA" w:rsidP="00D407CA">
      <w:pPr>
        <w:spacing w:after="0" w:line="240" w:lineRule="auto"/>
        <w:ind w:firstLine="420"/>
        <w:jc w:val="both"/>
        <w:rPr>
          <w:rFonts w:cs="Times New Roman"/>
          <w:iCs/>
          <w:szCs w:val="28"/>
          <w:lang w:val="vi-VN"/>
        </w:rPr>
      </w:pPr>
      <w:r w:rsidRPr="00FF115A">
        <w:rPr>
          <w:rFonts w:cs="Times New Roman"/>
          <w:iCs/>
          <w:szCs w:val="28"/>
          <w:lang w:val="vi-VN"/>
        </w:rPr>
        <w:t>Đoàn đã tiến hành kiểm tra tại các trường TH Hồng Sơn, TH Bến Thủy, TH Nghi Ân, TH Hưng Lộc, TH Hưng Dũng 1, TH Hưng Dũng 2, TH Hưng Hòa, kết quả như sau:</w:t>
      </w:r>
    </w:p>
    <w:p w14:paraId="077AED71" w14:textId="53924C12" w:rsidR="00D407CA" w:rsidRPr="00D407CA" w:rsidRDefault="008617D0" w:rsidP="00D102BE">
      <w:pPr>
        <w:spacing w:after="0" w:line="240" w:lineRule="auto"/>
        <w:jc w:val="both"/>
        <w:rPr>
          <w:rFonts w:cs="Times New Roman"/>
          <w:szCs w:val="28"/>
          <w:lang w:val="vi-VN"/>
        </w:rPr>
      </w:pPr>
      <w:r>
        <w:rPr>
          <w:rFonts w:cs="Times New Roman"/>
          <w:szCs w:val="28"/>
          <w:lang w:val="vi-VN"/>
        </w:rPr>
        <w:t xml:space="preserve">- </w:t>
      </w:r>
      <w:r w:rsidR="00D407CA" w:rsidRPr="00D407CA">
        <w:rPr>
          <w:rFonts w:cs="Times New Roman"/>
          <w:szCs w:val="28"/>
          <w:lang w:val="vi-VN"/>
        </w:rPr>
        <w:t>Bếp ăn một số trường chưa thực sự bố trí đúng quy trình một chiều.</w:t>
      </w:r>
    </w:p>
    <w:p w14:paraId="21233F88" w14:textId="77777777" w:rsidR="00D407CA" w:rsidRPr="00D407CA" w:rsidRDefault="00D407CA" w:rsidP="00D102BE">
      <w:pPr>
        <w:spacing w:after="0" w:line="240" w:lineRule="auto"/>
        <w:jc w:val="both"/>
        <w:rPr>
          <w:rFonts w:cs="Times New Roman"/>
          <w:szCs w:val="28"/>
          <w:lang w:val="vi-VN"/>
        </w:rPr>
      </w:pPr>
      <w:r w:rsidRPr="00D407CA">
        <w:rPr>
          <w:rFonts w:cs="Times New Roman"/>
          <w:szCs w:val="28"/>
          <w:lang w:val="vi-VN"/>
        </w:rPr>
        <w:t>- Kế hoạch bán trú của các trường chưa xác định rõ ràng quy trình tổ chức bán trú. Quy trình xây dựng thực đơn, quy trình kiểm thực ba bước… Trong kế hoạch nội dung phân công nhiệm vụ cho các thành viên ban chỉ đạo chưa sát đúng với trách nhiệm được giao.</w:t>
      </w:r>
    </w:p>
    <w:p w14:paraId="212A8E36" w14:textId="77777777" w:rsidR="00D407CA" w:rsidRPr="00D407CA" w:rsidRDefault="00D407CA" w:rsidP="00D102BE">
      <w:pPr>
        <w:spacing w:after="0" w:line="240" w:lineRule="auto"/>
        <w:jc w:val="both"/>
        <w:rPr>
          <w:rFonts w:cs="Times New Roman"/>
          <w:szCs w:val="28"/>
          <w:lang w:val="vi-VN"/>
        </w:rPr>
      </w:pPr>
      <w:r w:rsidRPr="00D407CA">
        <w:rPr>
          <w:rFonts w:cs="Times New Roman"/>
          <w:szCs w:val="28"/>
          <w:lang w:val="vi-VN"/>
        </w:rPr>
        <w:t xml:space="preserve">- Quy trình để xây dựng thực đơn của các trường thể hiện chưa rõ ràng, thực đơn chưa khoa học, chưa có sự tham gia đầy đủ của các thành viên trong ban chỉ đạo tổ chức bán trú. </w:t>
      </w:r>
    </w:p>
    <w:p w14:paraId="2D14F346" w14:textId="77777777" w:rsidR="00D407CA" w:rsidRPr="00D407CA" w:rsidRDefault="00D407CA" w:rsidP="00D102BE">
      <w:pPr>
        <w:spacing w:after="0" w:line="240" w:lineRule="auto"/>
        <w:jc w:val="both"/>
        <w:rPr>
          <w:rFonts w:cs="Times New Roman"/>
          <w:szCs w:val="28"/>
          <w:lang w:val="vi-VN"/>
        </w:rPr>
      </w:pPr>
      <w:r w:rsidRPr="00D407CA">
        <w:rPr>
          <w:rFonts w:cs="Times New Roman"/>
          <w:szCs w:val="28"/>
          <w:lang w:val="vi-VN"/>
        </w:rPr>
        <w:t>- Số liệu giữa phiếu báo ăn và bảng tổng hợp của kế toán không khớp số liệu, một số ngày không đủ phiếu báo ăn của các lớp. Cập nhật suất ăn một số ngày không trùng khớp.</w:t>
      </w:r>
    </w:p>
    <w:p w14:paraId="1058F124" w14:textId="0B587FE1" w:rsidR="00D407CA" w:rsidRPr="00D407CA" w:rsidRDefault="00D407CA" w:rsidP="00D102BE">
      <w:pPr>
        <w:spacing w:after="0" w:line="240" w:lineRule="auto"/>
        <w:jc w:val="both"/>
        <w:rPr>
          <w:rFonts w:cs="Times New Roman"/>
          <w:szCs w:val="28"/>
          <w:lang w:val="vi-VN"/>
        </w:rPr>
      </w:pPr>
      <w:r w:rsidRPr="00D407CA">
        <w:rPr>
          <w:rFonts w:cs="Times New Roman"/>
          <w:szCs w:val="28"/>
          <w:lang w:val="vi-VN"/>
        </w:rPr>
        <w:t xml:space="preserve">- Tại thời điểm kiểm tra, có món ăn chế biến không trùng khớp với thực đơn. </w:t>
      </w:r>
    </w:p>
    <w:p w14:paraId="32A00FCD" w14:textId="77777777" w:rsidR="00D407CA" w:rsidRPr="00D407CA" w:rsidRDefault="00D407CA" w:rsidP="00D102BE">
      <w:pPr>
        <w:spacing w:after="0" w:line="240" w:lineRule="auto"/>
        <w:jc w:val="both"/>
        <w:rPr>
          <w:rFonts w:cs="Times New Roman"/>
          <w:szCs w:val="28"/>
          <w:lang w:val="vi-VN"/>
        </w:rPr>
      </w:pPr>
      <w:r w:rsidRPr="00D407CA">
        <w:rPr>
          <w:rFonts w:cs="Times New Roman"/>
          <w:szCs w:val="28"/>
          <w:lang w:val="vi-VN"/>
        </w:rPr>
        <w:t>- Quy trình kiểm thực 3 bước chưa đầy đủ và chưa thể hiện rõ trên mẫu phiếu.</w:t>
      </w:r>
    </w:p>
    <w:p w14:paraId="46BB4416" w14:textId="2225A4AF" w:rsidR="00D407CA" w:rsidRPr="00D407CA" w:rsidRDefault="00D407CA" w:rsidP="00D102BE">
      <w:pPr>
        <w:spacing w:after="0" w:line="240" w:lineRule="auto"/>
        <w:jc w:val="both"/>
        <w:rPr>
          <w:rFonts w:cs="Times New Roman"/>
          <w:szCs w:val="28"/>
          <w:lang w:val="vi-VN"/>
        </w:rPr>
      </w:pPr>
      <w:r w:rsidRPr="00D407CA">
        <w:rPr>
          <w:rFonts w:cs="Times New Roman"/>
          <w:szCs w:val="28"/>
          <w:lang w:val="vi-VN"/>
        </w:rPr>
        <w:t>- Chất lượng bữa ăn giữa các ngày trong tuần chưa cân đối, sử dụng thực phẩm tươi sống để chế biến món ăn chưa phong phú, chỉ dùng duy nhất 01 nguyên liệu</w:t>
      </w:r>
      <w:r>
        <w:rPr>
          <w:rFonts w:cs="Times New Roman"/>
          <w:szCs w:val="28"/>
          <w:lang w:val="vi-VN"/>
        </w:rPr>
        <w:t>.</w:t>
      </w:r>
    </w:p>
    <w:p w14:paraId="5982CC0B" w14:textId="4F3253A0" w:rsidR="00D407CA" w:rsidRPr="00D407CA" w:rsidRDefault="00D407CA" w:rsidP="00D102BE">
      <w:pPr>
        <w:spacing w:after="0" w:line="240" w:lineRule="auto"/>
        <w:jc w:val="both"/>
        <w:rPr>
          <w:rFonts w:cs="Times New Roman"/>
          <w:szCs w:val="28"/>
          <w:lang w:val="vi-VN"/>
        </w:rPr>
      </w:pPr>
      <w:r w:rsidRPr="00D407CA">
        <w:rPr>
          <w:rFonts w:cs="Times New Roman"/>
          <w:szCs w:val="28"/>
          <w:lang w:val="vi-VN"/>
        </w:rPr>
        <w:t>- Có một số ngày các thành phần tham gia giao nhận và kiểm tra thực phẩm chưa đầy đủ</w:t>
      </w:r>
      <w:r>
        <w:rPr>
          <w:rFonts w:cs="Times New Roman"/>
          <w:szCs w:val="28"/>
          <w:lang w:val="vi-VN"/>
        </w:rPr>
        <w:t>.</w:t>
      </w:r>
    </w:p>
    <w:p w14:paraId="47470156" w14:textId="0CAE92F5" w:rsidR="00D407CA" w:rsidRPr="00D407CA" w:rsidRDefault="00D407CA" w:rsidP="00D102BE">
      <w:pPr>
        <w:spacing w:after="0" w:line="240" w:lineRule="auto"/>
        <w:jc w:val="both"/>
        <w:rPr>
          <w:rFonts w:cs="Times New Roman"/>
          <w:szCs w:val="28"/>
          <w:lang w:val="vi-VN"/>
        </w:rPr>
      </w:pPr>
      <w:r w:rsidRPr="00D407CA">
        <w:rPr>
          <w:rFonts w:cs="Times New Roman"/>
          <w:szCs w:val="28"/>
          <w:lang w:val="vi-VN"/>
        </w:rPr>
        <w:t xml:space="preserve">- Việc cập nhật các thông tin vào các mẫu biểu còn thiếu sót, chưa có sự giám sát của cán bộ quản lí. </w:t>
      </w:r>
    </w:p>
    <w:p w14:paraId="64DB9A82" w14:textId="57EC8A01" w:rsidR="00D407CA" w:rsidRPr="008617D0" w:rsidRDefault="00D407CA" w:rsidP="00D102BE">
      <w:pPr>
        <w:spacing w:after="0" w:line="240" w:lineRule="auto"/>
        <w:jc w:val="both"/>
        <w:rPr>
          <w:rFonts w:cs="Times New Roman"/>
          <w:b/>
          <w:bCs/>
          <w:szCs w:val="28"/>
          <w:lang w:val="vi-VN"/>
        </w:rPr>
      </w:pPr>
      <w:r w:rsidRPr="00D407CA">
        <w:rPr>
          <w:rFonts w:cs="Times New Roman"/>
          <w:szCs w:val="28"/>
          <w:lang w:val="vi-VN"/>
        </w:rPr>
        <w:t xml:space="preserve">- Quy trình giao nhận thực phẩm thực hiện chưa đúng quy định, </w:t>
      </w:r>
      <w:r w:rsidRPr="008617D0">
        <w:rPr>
          <w:rFonts w:cs="Times New Roman"/>
          <w:b/>
          <w:bCs/>
          <w:szCs w:val="28"/>
          <w:lang w:val="vi-VN"/>
        </w:rPr>
        <w:t>người trực chưa trực tiếp xuống bếp nhận thực phẩm chín.</w:t>
      </w:r>
    </w:p>
    <w:p w14:paraId="34857B45" w14:textId="7D200601" w:rsidR="00D407CA" w:rsidRPr="00C73431" w:rsidRDefault="00D407CA" w:rsidP="00D102BE">
      <w:pPr>
        <w:spacing w:after="0" w:line="240" w:lineRule="auto"/>
        <w:jc w:val="both"/>
        <w:rPr>
          <w:rFonts w:cs="Times New Roman"/>
          <w:b/>
          <w:bCs/>
          <w:iCs/>
          <w:color w:val="FF0000"/>
          <w:szCs w:val="28"/>
          <w:lang w:val="vi-VN"/>
        </w:rPr>
      </w:pPr>
      <w:r w:rsidRPr="00D407CA">
        <w:rPr>
          <w:rFonts w:cs="Times New Roman"/>
          <w:b/>
          <w:bCs/>
          <w:i/>
          <w:iCs/>
          <w:color w:val="FF0000"/>
          <w:szCs w:val="28"/>
          <w:lang w:val="vi-VN"/>
        </w:rPr>
        <w:lastRenderedPageBreak/>
        <w:tab/>
      </w:r>
      <w:r w:rsidRPr="00C73431">
        <w:rPr>
          <w:rFonts w:cs="Times New Roman"/>
          <w:b/>
          <w:bCs/>
          <w:iCs/>
          <w:color w:val="FF0000"/>
          <w:szCs w:val="28"/>
          <w:lang w:val="vi-VN"/>
        </w:rPr>
        <w:t>Đề nghị các nhà trường thực hiện nghiêm túc trong công tác bán trú. Từ tháng 1/2025 sẽ vận hành bán trú theo phần mềm.</w:t>
      </w:r>
    </w:p>
    <w:p w14:paraId="5232164B" w14:textId="66B1B14B" w:rsidR="004E784A" w:rsidRPr="000569A1" w:rsidRDefault="00D50B8C" w:rsidP="008617D0">
      <w:pPr>
        <w:spacing w:after="0" w:line="240" w:lineRule="auto"/>
        <w:jc w:val="both"/>
        <w:rPr>
          <w:rFonts w:cs="Times New Roman"/>
          <w:b/>
          <w:bCs/>
          <w:szCs w:val="28"/>
          <w:lang w:val="vi-VN"/>
        </w:rPr>
      </w:pPr>
      <w:r w:rsidRPr="000569A1">
        <w:rPr>
          <w:rFonts w:cs="Times New Roman"/>
          <w:b/>
          <w:bCs/>
          <w:szCs w:val="28"/>
          <w:lang w:val="vi-VN"/>
        </w:rPr>
        <w:t>II.</w:t>
      </w:r>
      <w:r w:rsidR="006E46E1" w:rsidRPr="000569A1">
        <w:rPr>
          <w:rFonts w:cs="Times New Roman"/>
          <w:b/>
          <w:bCs/>
          <w:szCs w:val="28"/>
          <w:lang w:val="vi-VN"/>
        </w:rPr>
        <w:t xml:space="preserve"> </w:t>
      </w:r>
      <w:r w:rsidR="00065ABA" w:rsidRPr="000569A1">
        <w:rPr>
          <w:rFonts w:cs="Times New Roman"/>
          <w:b/>
          <w:bCs/>
          <w:szCs w:val="28"/>
          <w:lang w:val="vi-VN"/>
        </w:rPr>
        <w:t>Quán triệt triể</w:t>
      </w:r>
      <w:r w:rsidRPr="000569A1">
        <w:rPr>
          <w:rFonts w:cs="Times New Roman"/>
          <w:b/>
          <w:bCs/>
          <w:szCs w:val="28"/>
          <w:lang w:val="vi-VN"/>
        </w:rPr>
        <w:t>n khai các công văn</w:t>
      </w:r>
      <w:r w:rsidR="000C0CC8" w:rsidRPr="000569A1">
        <w:rPr>
          <w:rFonts w:cs="Times New Roman"/>
          <w:b/>
          <w:bCs/>
          <w:szCs w:val="28"/>
          <w:lang w:val="vi-VN"/>
        </w:rPr>
        <w:t xml:space="preserve"> chỉ đạo</w:t>
      </w:r>
      <w:r w:rsidRPr="000569A1">
        <w:rPr>
          <w:rFonts w:cs="Times New Roman"/>
          <w:b/>
          <w:bCs/>
          <w:szCs w:val="28"/>
          <w:lang w:val="vi-VN"/>
        </w:rPr>
        <w:t xml:space="preserve"> </w:t>
      </w:r>
    </w:p>
    <w:p w14:paraId="3231DE47" w14:textId="2DE5DFF1" w:rsidR="007B0D91" w:rsidRPr="00297217" w:rsidRDefault="00D50B8C" w:rsidP="008617D0">
      <w:pPr>
        <w:spacing w:after="0" w:line="240" w:lineRule="auto"/>
        <w:jc w:val="both"/>
        <w:rPr>
          <w:color w:val="000000" w:themeColor="text1"/>
          <w:szCs w:val="28"/>
          <w:lang w:val="vi-VN"/>
        </w:rPr>
      </w:pPr>
      <w:r w:rsidRPr="00297217">
        <w:rPr>
          <w:color w:val="000000" w:themeColor="text1"/>
          <w:szCs w:val="28"/>
          <w:lang w:val="vi-VN"/>
        </w:rPr>
        <w:t>Đã triển khai kịp thời các công văn đến CB, GV.</w:t>
      </w:r>
    </w:p>
    <w:p w14:paraId="469E19B9" w14:textId="77777777" w:rsidR="008617D0" w:rsidRPr="00800542" w:rsidRDefault="008617D0" w:rsidP="008617D0">
      <w:pPr>
        <w:spacing w:after="0" w:line="240" w:lineRule="auto"/>
        <w:jc w:val="both"/>
        <w:rPr>
          <w:rFonts w:cs="Times New Roman"/>
          <w:szCs w:val="28"/>
          <w:lang w:val="vi-VN"/>
        </w:rPr>
      </w:pPr>
      <w:r w:rsidRPr="00800542">
        <w:rPr>
          <w:rFonts w:cs="Times New Roman"/>
          <w:szCs w:val="28"/>
          <w:lang w:val="vi-VN"/>
        </w:rPr>
        <w:t>- Công văn số 169-QĐ/ĐU ngày 23/11/2024 của Đảng bộ phường Cửa Nam - Thành ủy Vinh kết quả xếp loại chi bộ và đảng viên chi bộ trường THCN1 năm 2024</w:t>
      </w:r>
    </w:p>
    <w:p w14:paraId="3A4DB9A8" w14:textId="77777777" w:rsidR="008617D0" w:rsidRPr="00800542" w:rsidRDefault="008617D0" w:rsidP="008617D0">
      <w:pPr>
        <w:spacing w:after="0" w:line="240" w:lineRule="auto"/>
        <w:jc w:val="both"/>
        <w:rPr>
          <w:rFonts w:cs="Times New Roman"/>
          <w:szCs w:val="28"/>
          <w:lang w:val="vi-VN"/>
        </w:rPr>
      </w:pPr>
      <w:r w:rsidRPr="00800542">
        <w:rPr>
          <w:rFonts w:cs="Times New Roman"/>
          <w:szCs w:val="28"/>
          <w:lang w:val="vi-VN"/>
        </w:rPr>
        <w:t>- Công văn số 7008/UBND ngày 26/11/2024 của Phòng Giáo dục và Đào tạo - Thành phố Vinh - Tỉnh Nghệ An V/v hướng dẫn quản lý thu và sử dụng các khoản thu dịch vụ phục vụ, hỗ trợ giáo dục tại các trường công lập trên địa bàn thành phố Vinh năm học 2024-2025</w:t>
      </w:r>
    </w:p>
    <w:p w14:paraId="52D827A4" w14:textId="77777777" w:rsidR="008617D0" w:rsidRPr="00800542" w:rsidRDefault="008617D0" w:rsidP="008617D0">
      <w:pPr>
        <w:spacing w:after="0" w:line="240" w:lineRule="auto"/>
        <w:jc w:val="both"/>
        <w:rPr>
          <w:rFonts w:cs="Times New Roman"/>
          <w:szCs w:val="28"/>
          <w:lang w:val="vi-VN"/>
        </w:rPr>
      </w:pPr>
      <w:r w:rsidRPr="00800542">
        <w:rPr>
          <w:rFonts w:cs="Times New Roman"/>
          <w:szCs w:val="28"/>
          <w:lang w:val="vi-VN"/>
        </w:rPr>
        <w:t>- Công văn số 7009/UBND ngày 26/11/2024 của Phòng Giáo dục và Đào tạo - Thành phố Vinh - Tỉnh Nghệ An "V/v hướng dẫn quản lý thu và sử dụng kinh phí các khoản thu dịch vụ phục vụ, hỗ trợ hoạt động giáo dục trong các trường tiên tiến theo xu thế hội nhập năm học 2024-2025"</w:t>
      </w:r>
    </w:p>
    <w:p w14:paraId="49758E9A" w14:textId="34513BFD" w:rsidR="008617D0" w:rsidRPr="00800542" w:rsidRDefault="008617D0" w:rsidP="008617D0">
      <w:pPr>
        <w:spacing w:after="0" w:line="240" w:lineRule="auto"/>
        <w:jc w:val="both"/>
        <w:rPr>
          <w:rFonts w:cs="Times New Roman"/>
          <w:szCs w:val="28"/>
          <w:lang w:val="vi-VN"/>
        </w:rPr>
      </w:pPr>
      <w:r w:rsidRPr="00800542">
        <w:rPr>
          <w:rFonts w:cs="Times New Roman"/>
          <w:szCs w:val="28"/>
          <w:lang w:val="vi-VN"/>
        </w:rPr>
        <w:t>- Công văn số 308-BC/ĐU ngày 27/11/2024 của Đảng bộ phường Cửa Nam - Thành ủy Vinh "Công tác lãnh đạo, chỉ đạo thực hiện Nghị quyết Đảng ủy tháng 11;</w:t>
      </w:r>
      <w:r w:rsidR="00800542" w:rsidRPr="00800542">
        <w:rPr>
          <w:rFonts w:cs="Times New Roman"/>
          <w:szCs w:val="28"/>
          <w:lang w:val="vi-VN"/>
        </w:rPr>
        <w:t xml:space="preserve"> </w:t>
      </w:r>
      <w:r w:rsidRPr="00800542">
        <w:rPr>
          <w:rFonts w:cs="Times New Roman"/>
          <w:szCs w:val="28"/>
          <w:lang w:val="vi-VN"/>
        </w:rPr>
        <w:t>triển khai nhiệm vụ trọng tâm tháng 12 năm 2024"</w:t>
      </w:r>
    </w:p>
    <w:p w14:paraId="3DEC837C" w14:textId="77777777" w:rsidR="008617D0" w:rsidRPr="00800542" w:rsidRDefault="008617D0" w:rsidP="008617D0">
      <w:pPr>
        <w:spacing w:after="0" w:line="240" w:lineRule="auto"/>
        <w:jc w:val="both"/>
        <w:rPr>
          <w:rFonts w:cs="Times New Roman"/>
          <w:szCs w:val="28"/>
          <w:lang w:val="vi-VN"/>
        </w:rPr>
      </w:pPr>
      <w:r w:rsidRPr="00800542">
        <w:rPr>
          <w:rFonts w:cs="Times New Roman"/>
          <w:szCs w:val="28"/>
          <w:lang w:val="vi-VN"/>
        </w:rPr>
        <w:t>- Công văn số 120-NQ/ĐU ngày 27/11/2024 của Đảng bộ phường Cửa Nam - Thành ủy Vinh Lãnh đạo, chỉ đạo nhiệm vụ tháng 12/2024</w:t>
      </w:r>
    </w:p>
    <w:p w14:paraId="357D0836" w14:textId="77777777" w:rsidR="008617D0" w:rsidRPr="00800542" w:rsidRDefault="008617D0" w:rsidP="008617D0">
      <w:pPr>
        <w:spacing w:after="0" w:line="240" w:lineRule="auto"/>
        <w:jc w:val="both"/>
        <w:rPr>
          <w:rFonts w:cs="Times New Roman"/>
          <w:szCs w:val="28"/>
          <w:lang w:val="vi-VN"/>
        </w:rPr>
      </w:pPr>
      <w:r w:rsidRPr="00800542">
        <w:rPr>
          <w:rFonts w:cs="Times New Roman"/>
          <w:szCs w:val="28"/>
          <w:lang w:val="vi-VN"/>
        </w:rPr>
        <w:t>- Công văn số 1065/PGDĐT ngày 29/11/2024 của Phòng Giáo dục và Đào tạo - Thành phố Vinh - Tỉnh Nghệ An "V/v góp ý bản thảo Tài liệu Giáo dục Địa phương tỉnh Nghệ An, lớp 5"</w:t>
      </w:r>
    </w:p>
    <w:p w14:paraId="18B0C321" w14:textId="77777777" w:rsidR="008617D0" w:rsidRPr="00800542" w:rsidRDefault="008617D0" w:rsidP="008617D0">
      <w:pPr>
        <w:spacing w:after="0" w:line="240" w:lineRule="auto"/>
        <w:jc w:val="both"/>
        <w:rPr>
          <w:rFonts w:cs="Times New Roman"/>
          <w:szCs w:val="28"/>
          <w:lang w:val="vi-VN"/>
        </w:rPr>
      </w:pPr>
      <w:r w:rsidRPr="00800542">
        <w:rPr>
          <w:rFonts w:cs="Times New Roman"/>
          <w:szCs w:val="28"/>
          <w:lang w:val="vi-VN"/>
        </w:rPr>
        <w:t>- Công văn số 483-CV/ĐU ngày 30/11/2024 của Đảng bộ phường Cửa Nam - Thành ủy Vinh V/v thực hiện một số nhiệm vụ sau Đại hội chi bộ nhiệm kỳ 2025-2027</w:t>
      </w:r>
    </w:p>
    <w:p w14:paraId="503A95B7" w14:textId="77777777" w:rsidR="008617D0" w:rsidRPr="00800542" w:rsidRDefault="008617D0" w:rsidP="008617D0">
      <w:pPr>
        <w:spacing w:after="0" w:line="240" w:lineRule="auto"/>
        <w:jc w:val="both"/>
        <w:rPr>
          <w:rFonts w:cs="Times New Roman"/>
          <w:szCs w:val="28"/>
          <w:lang w:val="vi-VN"/>
        </w:rPr>
      </w:pPr>
      <w:r w:rsidRPr="00800542">
        <w:rPr>
          <w:rFonts w:cs="Times New Roman"/>
          <w:szCs w:val="28"/>
          <w:lang w:val="vi-VN"/>
        </w:rPr>
        <w:t>- Công văn số 484-CV/ĐU ngày 01/12/2024 của Đảng bộ phường Cửa Nam - Thành ủy Vinh V/v thực hiện một số nhiệm vụ sau Đại hội chi bộ nhiệm kỳ 2025-2027</w:t>
      </w:r>
    </w:p>
    <w:p w14:paraId="728E6751" w14:textId="77777777" w:rsidR="008617D0" w:rsidRPr="00800542" w:rsidRDefault="008617D0" w:rsidP="008617D0">
      <w:pPr>
        <w:spacing w:after="0" w:line="240" w:lineRule="auto"/>
        <w:jc w:val="both"/>
        <w:rPr>
          <w:rFonts w:cs="Times New Roman"/>
          <w:szCs w:val="28"/>
          <w:lang w:val="vi-VN"/>
        </w:rPr>
      </w:pPr>
      <w:r w:rsidRPr="00800542">
        <w:rPr>
          <w:rFonts w:cs="Times New Roman"/>
          <w:szCs w:val="28"/>
          <w:lang w:val="vi-VN"/>
        </w:rPr>
        <w:t>- Công văn số 1067/PGDĐT ngày 02/12/2024 của Phòng Giáo dục và Đào tạo - Thành phố Vinh - Tỉnh Nghệ An V/v triển khai hưởng ứng Tháng hành động Quốc gia phòng, chống HIV/AIDS năm 2024</w:t>
      </w:r>
    </w:p>
    <w:p w14:paraId="5C1E8676" w14:textId="77777777" w:rsidR="008617D0" w:rsidRPr="00800542" w:rsidRDefault="008617D0" w:rsidP="008617D0">
      <w:pPr>
        <w:spacing w:after="0" w:line="240" w:lineRule="auto"/>
        <w:jc w:val="both"/>
        <w:rPr>
          <w:rFonts w:cs="Times New Roman"/>
          <w:szCs w:val="28"/>
          <w:lang w:val="vi-VN"/>
        </w:rPr>
      </w:pPr>
      <w:r w:rsidRPr="00800542">
        <w:rPr>
          <w:rFonts w:cs="Times New Roman"/>
          <w:szCs w:val="28"/>
          <w:lang w:val="vi-VN"/>
        </w:rPr>
        <w:t>- Công văn số 1071/PGDĐT ngày 03/12/2024 của Phòng Giáo dục và Đào tạo - Thành phố Vinh - Tỉnh Nghệ An Về việc tập huấn sử dụng khai vấn trong bồi dưỡng chuyên môn về HTQC</w:t>
      </w:r>
    </w:p>
    <w:p w14:paraId="1A193669" w14:textId="77777777" w:rsidR="008617D0" w:rsidRPr="00800542" w:rsidRDefault="008617D0" w:rsidP="008617D0">
      <w:pPr>
        <w:spacing w:after="0" w:line="240" w:lineRule="auto"/>
        <w:jc w:val="both"/>
        <w:rPr>
          <w:rFonts w:cs="Times New Roman"/>
          <w:szCs w:val="28"/>
          <w:lang w:val="vi-VN"/>
        </w:rPr>
      </w:pPr>
      <w:r w:rsidRPr="00800542">
        <w:rPr>
          <w:rFonts w:cs="Times New Roman"/>
          <w:szCs w:val="28"/>
          <w:lang w:val="vi-VN"/>
        </w:rPr>
        <w:t>- Công văn số 1069/L-PGDĐT ngày 03/12/2024 của Phòng Giáo dục và Đào tạo - Thành phố Vinh - Tỉnh Nghệ An Lịch công tác tháng 12</w:t>
      </w:r>
    </w:p>
    <w:p w14:paraId="54490FF1" w14:textId="0F383648" w:rsidR="008617D0" w:rsidRPr="00800542" w:rsidRDefault="008617D0" w:rsidP="008617D0">
      <w:pPr>
        <w:spacing w:after="0" w:line="240" w:lineRule="auto"/>
        <w:jc w:val="both"/>
        <w:rPr>
          <w:rFonts w:cs="Times New Roman"/>
          <w:szCs w:val="28"/>
          <w:lang w:val="vi-VN"/>
        </w:rPr>
      </w:pPr>
      <w:r w:rsidRPr="00800542">
        <w:rPr>
          <w:rFonts w:cs="Times New Roman"/>
          <w:szCs w:val="28"/>
          <w:lang w:val="vi-VN"/>
        </w:rPr>
        <w:t xml:space="preserve">- Công văn số 7185/UBND ngày 03/12/2024 của Phòng Tài chính và Kế hoạch - Thành phố Vinh - Tỉnh Nghệ An Về việc chấn chỉnh công tác lập, phân bổ kế hoạch đầu tư </w:t>
      </w:r>
      <w:r w:rsidRPr="00800542">
        <w:rPr>
          <w:rFonts w:cs="Times New Roman"/>
          <w:szCs w:val="28"/>
          <w:lang w:val="vi-VN"/>
        </w:rPr>
        <w:lastRenderedPageBreak/>
        <w:t>công hằng năm vốn ngân sách nhà nước, quyết liệt thực hiện các nhiệm vụ, giải pháp đẩy mạnh giải ngân vốn đầu tư công những tháng cuối năm 2024</w:t>
      </w:r>
      <w:r w:rsidR="00800542" w:rsidRPr="00800542">
        <w:rPr>
          <w:rFonts w:cs="Times New Roman"/>
          <w:szCs w:val="28"/>
          <w:lang w:val="vi-VN"/>
        </w:rPr>
        <w:t>.</w:t>
      </w:r>
    </w:p>
    <w:p w14:paraId="11F57A6D" w14:textId="77777777" w:rsidR="008617D0" w:rsidRPr="00800542" w:rsidRDefault="008617D0" w:rsidP="008617D0">
      <w:pPr>
        <w:spacing w:after="0" w:line="240" w:lineRule="auto"/>
        <w:jc w:val="both"/>
        <w:rPr>
          <w:rFonts w:cs="Times New Roman"/>
          <w:szCs w:val="28"/>
          <w:lang w:val="vi-VN"/>
        </w:rPr>
      </w:pPr>
      <w:r w:rsidRPr="00800542">
        <w:rPr>
          <w:rFonts w:cs="Times New Roman"/>
          <w:szCs w:val="28"/>
          <w:lang w:val="vi-VN"/>
        </w:rPr>
        <w:t>- Công văn số 1076/KH-PGDĐT ngày 04/12/2024 của Phòng Tài chính và Kế hoạch - Thành phố Vinh - Tỉnh Nghệ An "KẾ HOẠCH Chuyển đổi số ngành Giáo dục năm 2025"</w:t>
      </w:r>
    </w:p>
    <w:p w14:paraId="11667454" w14:textId="77777777" w:rsidR="008617D0" w:rsidRPr="00800542" w:rsidRDefault="008617D0" w:rsidP="008617D0">
      <w:pPr>
        <w:spacing w:after="0" w:line="240" w:lineRule="auto"/>
        <w:jc w:val="both"/>
        <w:rPr>
          <w:rFonts w:cs="Times New Roman"/>
          <w:szCs w:val="28"/>
          <w:lang w:val="vi-VN"/>
        </w:rPr>
      </w:pPr>
      <w:r w:rsidRPr="00800542">
        <w:rPr>
          <w:rFonts w:cs="Times New Roman"/>
          <w:szCs w:val="28"/>
          <w:lang w:val="vi-VN"/>
        </w:rPr>
        <w:t>- Công văn số 3275/QĐSGD&amp;ĐT ngày 04/12/2024 của Sở Giáo dục và Đào tạo tỉnh Nghệ An "Về việc cho phép Trung tâm Giáo dục Anh Văn Hội Việt Mỹ 70</w:t>
      </w:r>
    </w:p>
    <w:p w14:paraId="22896DFE" w14:textId="77777777" w:rsidR="008617D0" w:rsidRPr="00800542" w:rsidRDefault="008617D0" w:rsidP="008617D0">
      <w:pPr>
        <w:spacing w:after="0" w:line="240" w:lineRule="auto"/>
        <w:jc w:val="both"/>
        <w:rPr>
          <w:rFonts w:cs="Times New Roman"/>
          <w:szCs w:val="28"/>
          <w:lang w:val="vi-VN"/>
        </w:rPr>
      </w:pPr>
      <w:r w:rsidRPr="00800542">
        <w:rPr>
          <w:rFonts w:cs="Times New Roman"/>
          <w:szCs w:val="28"/>
          <w:lang w:val="vi-VN"/>
        </w:rPr>
        <w:t>tổ chức hoạt động giáo dục"</w:t>
      </w:r>
    </w:p>
    <w:p w14:paraId="0D4D7AF3" w14:textId="77777777" w:rsidR="008617D0" w:rsidRPr="00800542" w:rsidRDefault="008617D0" w:rsidP="008617D0">
      <w:pPr>
        <w:spacing w:after="0" w:line="240" w:lineRule="auto"/>
        <w:jc w:val="both"/>
        <w:rPr>
          <w:rFonts w:cs="Times New Roman"/>
          <w:szCs w:val="28"/>
          <w:lang w:val="vi-VN"/>
        </w:rPr>
      </w:pPr>
      <w:r w:rsidRPr="00800542">
        <w:rPr>
          <w:rFonts w:cs="Times New Roman"/>
          <w:szCs w:val="28"/>
          <w:lang w:val="vi-VN"/>
        </w:rPr>
        <w:t>- Công văn số 1077/QĐ-PGDĐT  ngày 05/12/2024 của Phòng Tài chính và Kế hoạch - Thành phố Vinh - Tỉnh Nghệ An Về việc thành lập Đoàn Huấn luyện viên, vận động viên tham dự Giải bóng chuyền đệm nam chào mừng kỷ niệm 80 năm ngày thành lập Quân đội nhân dân Việt Nam, 35 năm ngày hội Quốc phòng toàn dân</w:t>
      </w:r>
    </w:p>
    <w:p w14:paraId="70726F4D" w14:textId="77777777" w:rsidR="008617D0" w:rsidRPr="00800542" w:rsidRDefault="008617D0" w:rsidP="008617D0">
      <w:pPr>
        <w:spacing w:after="0" w:line="240" w:lineRule="auto"/>
        <w:jc w:val="both"/>
        <w:rPr>
          <w:rFonts w:cs="Times New Roman"/>
          <w:szCs w:val="28"/>
          <w:lang w:val="vi-VN"/>
        </w:rPr>
      </w:pPr>
      <w:r w:rsidRPr="00800542">
        <w:rPr>
          <w:rFonts w:cs="Times New Roman"/>
          <w:szCs w:val="28"/>
          <w:lang w:val="vi-VN"/>
        </w:rPr>
        <w:t>- Công văn số 179-QĐ/ĐU ngày 06/12/2024 của Đảng bộ phường Cửa Nam - Thành ủy Vinh Về việc chuẩn y kết quả bầu Chi ủy chi bộ trường Tiểu học Cửa Nam 1, nhiệm kỳ 2025 - 2027</w:t>
      </w:r>
    </w:p>
    <w:p w14:paraId="7124D18F" w14:textId="77777777" w:rsidR="008617D0" w:rsidRPr="00800542" w:rsidRDefault="008617D0" w:rsidP="008617D0">
      <w:pPr>
        <w:spacing w:after="0" w:line="240" w:lineRule="auto"/>
        <w:jc w:val="both"/>
        <w:rPr>
          <w:rFonts w:cs="Times New Roman"/>
          <w:szCs w:val="28"/>
          <w:lang w:val="vi-VN"/>
        </w:rPr>
      </w:pPr>
      <w:r w:rsidRPr="00800542">
        <w:rPr>
          <w:rFonts w:cs="Times New Roman"/>
          <w:szCs w:val="28"/>
          <w:lang w:val="vi-VN"/>
        </w:rPr>
        <w:t>- Công văn số 173-GM/ĐU ngày 08/12/2024 của Đảng bộ phường Cửa Nam - Thành ủy Vinh tổ chức Hội nghị tổng kết công tác xây dựng Đảng và Ban An toàn làm chủ năm 2024</w:t>
      </w:r>
    </w:p>
    <w:p w14:paraId="2C884D11" w14:textId="77777777" w:rsidR="008617D0" w:rsidRPr="00800542" w:rsidRDefault="008617D0" w:rsidP="008617D0">
      <w:pPr>
        <w:spacing w:after="0" w:line="240" w:lineRule="auto"/>
        <w:jc w:val="both"/>
        <w:rPr>
          <w:rFonts w:cs="Times New Roman"/>
          <w:szCs w:val="28"/>
          <w:lang w:val="vi-VN"/>
        </w:rPr>
      </w:pPr>
      <w:r w:rsidRPr="00800542">
        <w:rPr>
          <w:rFonts w:cs="Times New Roman"/>
          <w:szCs w:val="28"/>
          <w:lang w:val="vi-VN"/>
        </w:rPr>
        <w:t>- Công văn số 1080/PGDĐT ngày 9/12/2024 của Phòng Giáo dục và Đào tạo - Thành phố Vinh - Tỉnh Nghệ An "V/v tham gia tập huấn công tác Bán trú trong các cơ sở giáo dục Tiểu học năm học 2024-2025"</w:t>
      </w:r>
    </w:p>
    <w:p w14:paraId="0401513B" w14:textId="77777777" w:rsidR="008617D0" w:rsidRPr="00800542" w:rsidRDefault="008617D0" w:rsidP="008617D0">
      <w:pPr>
        <w:spacing w:after="0" w:line="240" w:lineRule="auto"/>
        <w:jc w:val="both"/>
        <w:rPr>
          <w:rFonts w:cs="Times New Roman"/>
          <w:szCs w:val="28"/>
          <w:lang w:val="vi-VN"/>
        </w:rPr>
      </w:pPr>
      <w:r w:rsidRPr="00800542">
        <w:rPr>
          <w:rFonts w:cs="Times New Roman"/>
          <w:szCs w:val="28"/>
          <w:lang w:val="vi-VN"/>
        </w:rPr>
        <w:t>- Công văn số 1081/PGDĐT ngày 09/12/2024 của Phòng Giáo dục và Đào tạo - Thành phố Vinh - Tỉnh Nghệ An V/v giao lưu "Nối vòng tay nhân ái"</w:t>
      </w:r>
    </w:p>
    <w:p w14:paraId="419605EC" w14:textId="77777777" w:rsidR="008617D0" w:rsidRPr="00800542" w:rsidRDefault="008617D0" w:rsidP="008617D0">
      <w:pPr>
        <w:spacing w:after="0" w:line="240" w:lineRule="auto"/>
        <w:jc w:val="both"/>
        <w:rPr>
          <w:rFonts w:cs="Times New Roman"/>
          <w:szCs w:val="28"/>
          <w:lang w:val="vi-VN"/>
        </w:rPr>
      </w:pPr>
      <w:r w:rsidRPr="00800542">
        <w:rPr>
          <w:rFonts w:cs="Times New Roman"/>
          <w:szCs w:val="28"/>
          <w:lang w:val="vi-VN"/>
        </w:rPr>
        <w:t>- Công văn số 2725/BC-STT&amp;TT ngày 11/12/2024 của Sở Thông tin và Truyền thông tỉnh Nghệ An "Báo cáo kết quả tổ chức Diễn tập thực chiến an toàn thông tin mạng tỉnh Nghệ An năm 2024"</w:t>
      </w:r>
    </w:p>
    <w:p w14:paraId="336DFF22" w14:textId="77777777" w:rsidR="008617D0" w:rsidRPr="00800542" w:rsidRDefault="008617D0" w:rsidP="008617D0">
      <w:pPr>
        <w:spacing w:after="0" w:line="240" w:lineRule="auto"/>
        <w:jc w:val="both"/>
        <w:rPr>
          <w:rFonts w:cs="Times New Roman"/>
          <w:szCs w:val="28"/>
          <w:lang w:val="vi-VN"/>
        </w:rPr>
      </w:pPr>
      <w:r w:rsidRPr="00800542">
        <w:rPr>
          <w:rFonts w:cs="Times New Roman"/>
          <w:szCs w:val="28"/>
          <w:lang w:val="vi-VN"/>
        </w:rPr>
        <w:t>- Công văn số 6794/QĐ-UBND ngày 11/12/2024 của Phòng Giáo dục và Đào tạo - Thành phố Vinh - Tỉnh Nghệ An "Về việc kiện toàn Hội đồng trường Trường Tiểu học Cửa Nam 1- Nhiệm kỳ 2020-2025"</w:t>
      </w:r>
    </w:p>
    <w:p w14:paraId="1DE1915F" w14:textId="77777777" w:rsidR="008617D0" w:rsidRPr="00800542" w:rsidRDefault="008617D0" w:rsidP="008617D0">
      <w:pPr>
        <w:spacing w:after="0" w:line="240" w:lineRule="auto"/>
        <w:jc w:val="both"/>
        <w:rPr>
          <w:rFonts w:cs="Times New Roman"/>
          <w:szCs w:val="28"/>
          <w:lang w:val="vi-VN"/>
        </w:rPr>
      </w:pPr>
      <w:r w:rsidRPr="00800542">
        <w:rPr>
          <w:rFonts w:cs="Times New Roman"/>
          <w:szCs w:val="28"/>
          <w:lang w:val="vi-VN"/>
        </w:rPr>
        <w:t>- Công văn số 287/BC-UBND ngày 15/08/2024 của UBND Thành phố Vinh BC Tổng kết năm học 2023-2025 phương hướng, nhiện vụ năm học 2024-2025</w:t>
      </w:r>
    </w:p>
    <w:p w14:paraId="7192B111" w14:textId="77777777" w:rsidR="008617D0" w:rsidRPr="00800542" w:rsidRDefault="008617D0" w:rsidP="008617D0">
      <w:pPr>
        <w:spacing w:after="0" w:line="240" w:lineRule="auto"/>
        <w:jc w:val="both"/>
        <w:rPr>
          <w:rFonts w:cs="Times New Roman"/>
          <w:szCs w:val="28"/>
          <w:lang w:val="vi-VN"/>
        </w:rPr>
      </w:pPr>
      <w:r w:rsidRPr="00800542">
        <w:rPr>
          <w:rFonts w:cs="Times New Roman"/>
          <w:szCs w:val="28"/>
          <w:lang w:val="vi-VN"/>
        </w:rPr>
        <w:t>- Công văn số 7382/UBND 11/12/2024 của Phòng Nội Vụ - Thành phố Vinh - Tỉnh Nghệ An Nâng bậc lương và phụ cấp cho viên chức và người lao động (trường học)</w:t>
      </w:r>
    </w:p>
    <w:p w14:paraId="239FC4ED" w14:textId="77777777" w:rsidR="008617D0" w:rsidRPr="00800542" w:rsidRDefault="008617D0" w:rsidP="008617D0">
      <w:pPr>
        <w:spacing w:after="0" w:line="240" w:lineRule="auto"/>
        <w:jc w:val="both"/>
        <w:rPr>
          <w:rFonts w:cs="Times New Roman"/>
          <w:szCs w:val="28"/>
          <w:lang w:val="vi-VN"/>
        </w:rPr>
      </w:pPr>
      <w:r w:rsidRPr="00800542">
        <w:rPr>
          <w:rFonts w:cs="Times New Roman"/>
          <w:szCs w:val="28"/>
          <w:lang w:val="vi-VN"/>
        </w:rPr>
        <w:t>- Công văn số 1093/PGDĐT ngày 12/12/2024 của Phòng Giáo dục và Đào tạo - Thành phố Vinh - Tỉnh Nghệ An V/v hướng dẫn triển khai Quy tắc ứng xử trong trường học</w:t>
      </w:r>
    </w:p>
    <w:p w14:paraId="4352735E" w14:textId="77777777" w:rsidR="008617D0" w:rsidRPr="00800542" w:rsidRDefault="008617D0" w:rsidP="008617D0">
      <w:pPr>
        <w:spacing w:after="0" w:line="240" w:lineRule="auto"/>
        <w:jc w:val="both"/>
        <w:rPr>
          <w:rFonts w:cs="Times New Roman"/>
          <w:szCs w:val="28"/>
          <w:lang w:val="vi-VN"/>
        </w:rPr>
      </w:pPr>
      <w:r w:rsidRPr="00800542">
        <w:rPr>
          <w:rFonts w:cs="Times New Roman"/>
          <w:szCs w:val="28"/>
          <w:lang w:val="vi-VN"/>
        </w:rPr>
        <w:lastRenderedPageBreak/>
        <w:t>- Công văn số 1094/PGDĐT ngày 12/12/2024 của Phòng Giáo dục và Đào tạo - Thành phố Vinh - Tỉnh Nghệ An V/v tập huấn chương trình Tin học theo chuẩn Quốc tế ICDL cho giáo viên</w:t>
      </w:r>
    </w:p>
    <w:p w14:paraId="4D20AAA0" w14:textId="77777777" w:rsidR="008617D0" w:rsidRPr="00800542" w:rsidRDefault="008617D0" w:rsidP="008617D0">
      <w:pPr>
        <w:spacing w:after="0" w:line="240" w:lineRule="auto"/>
        <w:jc w:val="both"/>
        <w:rPr>
          <w:rFonts w:cs="Times New Roman"/>
          <w:szCs w:val="28"/>
          <w:lang w:val="vi-VN"/>
        </w:rPr>
      </w:pPr>
      <w:r w:rsidRPr="00800542">
        <w:rPr>
          <w:rFonts w:cs="Times New Roman"/>
          <w:szCs w:val="28"/>
          <w:lang w:val="vi-VN"/>
        </w:rPr>
        <w:t>- Công văn số 1095/PGDĐT ngày 13/12/2024 của Phòng Giáo dục và Đào tạo - Thành phố Vinh - Tỉnh Nghệ An V/v huy động lực lượng tham gia tuyên truyền, trải nghiệm, thực hành chữa cháy và cứu hộ, cứu nạn</w:t>
      </w:r>
    </w:p>
    <w:p w14:paraId="793E8EEB" w14:textId="33D6625D" w:rsidR="008617D0" w:rsidRPr="00800542" w:rsidRDefault="008617D0" w:rsidP="008617D0">
      <w:pPr>
        <w:spacing w:after="0" w:line="240" w:lineRule="auto"/>
        <w:jc w:val="both"/>
        <w:rPr>
          <w:rFonts w:cs="Times New Roman"/>
          <w:szCs w:val="28"/>
          <w:lang w:val="vi-VN"/>
        </w:rPr>
      </w:pPr>
      <w:r w:rsidRPr="00800542">
        <w:rPr>
          <w:rFonts w:cs="Times New Roman"/>
          <w:szCs w:val="28"/>
          <w:lang w:val="vi-VN"/>
        </w:rPr>
        <w:t>- Công văn số 1096/PGDĐT ngày 13/12/2024 của Phòng Giáo dục và Đào tạo - Thành phố Vinh - Tỉnh Nghệ An V/v đảm bảo an ninh, an toàn trường học, trật tự ATGT, tăng cường tuyên truyền, đấu tranh các hành vi vi phạm về pháo trước, trong sau Tết Nguyên đán Ất Tỵ 2024</w:t>
      </w:r>
      <w:r w:rsidR="00800542">
        <w:rPr>
          <w:rFonts w:cs="Times New Roman"/>
          <w:szCs w:val="28"/>
          <w:lang w:val="vi-VN"/>
        </w:rPr>
        <w:t>.</w:t>
      </w:r>
    </w:p>
    <w:p w14:paraId="6FFDC28E" w14:textId="77777777" w:rsidR="008617D0" w:rsidRPr="00800542" w:rsidRDefault="008617D0" w:rsidP="008617D0">
      <w:pPr>
        <w:spacing w:after="0" w:line="240" w:lineRule="auto"/>
        <w:jc w:val="both"/>
        <w:rPr>
          <w:rFonts w:cs="Times New Roman"/>
          <w:szCs w:val="28"/>
          <w:lang w:val="vi-VN"/>
        </w:rPr>
      </w:pPr>
      <w:r w:rsidRPr="00800542">
        <w:rPr>
          <w:rFonts w:cs="Times New Roman"/>
          <w:szCs w:val="28"/>
          <w:lang w:val="vi-VN"/>
        </w:rPr>
        <w:t>- Công văn số 2485-CV/Th.U ngày 18/12/2024 của Ủy ban kiểm tra - Thành ủy Vinh Tăng cường lãnh đạo, chỉ đạo kiểm soát việc kê khai tài sản, thu nhập</w:t>
      </w:r>
    </w:p>
    <w:p w14:paraId="751DC515" w14:textId="77777777" w:rsidR="008617D0" w:rsidRPr="00800542" w:rsidRDefault="008617D0" w:rsidP="008617D0">
      <w:pPr>
        <w:spacing w:after="0" w:line="240" w:lineRule="auto"/>
        <w:jc w:val="both"/>
        <w:rPr>
          <w:rFonts w:cs="Times New Roman"/>
          <w:szCs w:val="28"/>
          <w:lang w:val="vi-VN"/>
        </w:rPr>
      </w:pPr>
      <w:r w:rsidRPr="00800542">
        <w:rPr>
          <w:rFonts w:cs="Times New Roman"/>
          <w:szCs w:val="28"/>
          <w:lang w:val="vi-VN"/>
        </w:rPr>
        <w:t>- Công văn số 1101/PGDĐT ngày 18/12/2024 của Phòng Giáo dục và Đào tạo - Thành phố Vinh - Tỉnh Nghệ An "V/v tham gia Sân chơi “Ý tưởng trẻ thơ” dành cho học sinh Tiểu học"</w:t>
      </w:r>
    </w:p>
    <w:p w14:paraId="121EAE71" w14:textId="76ABB1F1" w:rsidR="008617D0" w:rsidRPr="00800542" w:rsidRDefault="008617D0" w:rsidP="008617D0">
      <w:pPr>
        <w:spacing w:after="0" w:line="240" w:lineRule="auto"/>
        <w:jc w:val="both"/>
        <w:rPr>
          <w:rFonts w:cs="Times New Roman"/>
          <w:szCs w:val="28"/>
          <w:lang w:val="vi-VN"/>
        </w:rPr>
      </w:pPr>
      <w:r w:rsidRPr="00800542">
        <w:rPr>
          <w:rFonts w:cs="Times New Roman"/>
          <w:szCs w:val="28"/>
          <w:lang w:val="vi-VN"/>
        </w:rPr>
        <w:t>- Công văn số 103-HD/ĐU ngày 19/12/2024 của Đảng bộ phường Cửa Nam - Thành ủy Vinh tổng hợp ý kiến góp ý vào các dự thảo văn kiện Đại hội đại biểu toàn quốc lần thứ XIV của Đảng và Đại hội đại biểu Đảng bộ Thành phố</w:t>
      </w:r>
      <w:r w:rsidR="00800542">
        <w:rPr>
          <w:rFonts w:cs="Times New Roman"/>
          <w:szCs w:val="28"/>
          <w:lang w:val="vi-VN"/>
        </w:rPr>
        <w:t>.</w:t>
      </w:r>
    </w:p>
    <w:p w14:paraId="3E16E99C" w14:textId="77777777" w:rsidR="008617D0" w:rsidRPr="00800542" w:rsidRDefault="008617D0" w:rsidP="008617D0">
      <w:pPr>
        <w:spacing w:after="0" w:line="240" w:lineRule="auto"/>
        <w:jc w:val="both"/>
        <w:rPr>
          <w:rFonts w:cs="Times New Roman"/>
          <w:szCs w:val="28"/>
          <w:lang w:val="vi-VN"/>
        </w:rPr>
      </w:pPr>
      <w:r w:rsidRPr="00800542">
        <w:rPr>
          <w:rFonts w:cs="Times New Roman"/>
          <w:szCs w:val="28"/>
          <w:lang w:val="vi-VN"/>
        </w:rPr>
        <w:t>lần thứ XXV, nhiệm kỳ 2025  - 2030</w:t>
      </w:r>
    </w:p>
    <w:p w14:paraId="100CE73B" w14:textId="3669E05E" w:rsidR="008617D0" w:rsidRPr="00800542" w:rsidRDefault="008617D0" w:rsidP="008617D0">
      <w:pPr>
        <w:spacing w:after="0" w:line="240" w:lineRule="auto"/>
        <w:jc w:val="both"/>
        <w:rPr>
          <w:rFonts w:cs="Times New Roman"/>
          <w:szCs w:val="28"/>
          <w:lang w:val="vi-VN"/>
        </w:rPr>
      </w:pPr>
      <w:r w:rsidRPr="00800542">
        <w:rPr>
          <w:rFonts w:cs="Times New Roman"/>
          <w:szCs w:val="28"/>
          <w:lang w:val="vi-VN"/>
        </w:rPr>
        <w:t>- Công văn số 502-CV/ĐU ngày 19/12/2024 của Đảng bộ phường Cửa Nam - Thành ủy Vinh V/v tuyên truyền, phổ biến, triển khai Thông tri số 10-TT/TU ngày 11/12/2024 của Ban Thường vụ Tỉnh uỷ</w:t>
      </w:r>
      <w:r w:rsidR="00800542">
        <w:rPr>
          <w:rFonts w:cs="Times New Roman"/>
          <w:szCs w:val="28"/>
          <w:lang w:val="vi-VN"/>
        </w:rPr>
        <w:t>.</w:t>
      </w:r>
    </w:p>
    <w:p w14:paraId="5A0F88F1" w14:textId="77777777" w:rsidR="008617D0" w:rsidRPr="00800542" w:rsidRDefault="008617D0" w:rsidP="008617D0">
      <w:pPr>
        <w:spacing w:after="0" w:line="240" w:lineRule="auto"/>
        <w:jc w:val="both"/>
        <w:rPr>
          <w:rFonts w:cs="Times New Roman"/>
          <w:szCs w:val="28"/>
          <w:lang w:val="vi-VN"/>
        </w:rPr>
      </w:pPr>
      <w:r w:rsidRPr="00800542">
        <w:rPr>
          <w:rFonts w:cs="Times New Roman"/>
          <w:szCs w:val="28"/>
          <w:lang w:val="vi-VN"/>
        </w:rPr>
        <w:t xml:space="preserve">- Công văn số 103-HD/ĐU ngày 19/12/2024 của Đảng bộ phường Cửa Nam - Thành ủy Vinh "tổng hợp ý kiến góp ý vào các dự thảo văn kiện Đại hội đại biểu toàn quốc lần thứ XIV của Đảng và Đại hội đại biểu Đảng bộ Thành phố </w:t>
      </w:r>
    </w:p>
    <w:p w14:paraId="21055C78" w14:textId="77777777" w:rsidR="008617D0" w:rsidRPr="00800542" w:rsidRDefault="008617D0" w:rsidP="008617D0">
      <w:pPr>
        <w:spacing w:after="0" w:line="240" w:lineRule="auto"/>
        <w:jc w:val="both"/>
        <w:rPr>
          <w:rFonts w:cs="Times New Roman"/>
          <w:szCs w:val="28"/>
          <w:lang w:val="vi-VN"/>
        </w:rPr>
      </w:pPr>
      <w:r w:rsidRPr="00800542">
        <w:rPr>
          <w:rFonts w:cs="Times New Roman"/>
          <w:szCs w:val="28"/>
          <w:lang w:val="vi-VN"/>
        </w:rPr>
        <w:t>lần thứ XXV, nhiệm kỳ 2025  - 2030"</w:t>
      </w:r>
    </w:p>
    <w:p w14:paraId="65B9360B" w14:textId="77777777" w:rsidR="008617D0" w:rsidRPr="00800542" w:rsidRDefault="008617D0" w:rsidP="008617D0">
      <w:pPr>
        <w:spacing w:after="0" w:line="240" w:lineRule="auto"/>
        <w:jc w:val="both"/>
        <w:rPr>
          <w:rFonts w:cs="Times New Roman"/>
          <w:szCs w:val="28"/>
          <w:lang w:val="vi-VN"/>
        </w:rPr>
      </w:pPr>
      <w:r w:rsidRPr="00800542">
        <w:rPr>
          <w:rFonts w:cs="Times New Roman"/>
          <w:szCs w:val="28"/>
          <w:lang w:val="vi-VN"/>
        </w:rPr>
        <w:t>- Công văn số 1106/BC-PGDĐT ngày 20/12/2024 Phòng Giáo dục và Đào tạo - Thành phố Vinh - Tỉnh Nghệ An Tổng kết công tác an ninh trường học năm 2024</w:t>
      </w:r>
    </w:p>
    <w:p w14:paraId="0D5B24A8" w14:textId="66E9E7AE" w:rsidR="008617D0" w:rsidRPr="00800542" w:rsidRDefault="008617D0" w:rsidP="008617D0">
      <w:pPr>
        <w:spacing w:after="0" w:line="240" w:lineRule="auto"/>
        <w:jc w:val="both"/>
        <w:rPr>
          <w:rFonts w:cs="Times New Roman"/>
          <w:szCs w:val="28"/>
          <w:lang w:val="vi-VN"/>
        </w:rPr>
      </w:pPr>
      <w:r w:rsidRPr="00800542">
        <w:rPr>
          <w:rFonts w:cs="Times New Roman"/>
          <w:szCs w:val="28"/>
          <w:lang w:val="vi-VN"/>
        </w:rPr>
        <w:t>- Công văn số 1107/PGDĐT ngày 20/12/2024 của Phòng Giáo dục và Đào tạo - Thành phố Vinh - Tỉnh Nghệ An V/v tổ chức khảo sát về việc thực hiện Đề án dạy và học ngoại ngữ trong hệ thống giáo dục quốc dân giai đoạn 2017-2025</w:t>
      </w:r>
      <w:r w:rsidR="00800542">
        <w:rPr>
          <w:rFonts w:cs="Times New Roman"/>
          <w:szCs w:val="28"/>
          <w:lang w:val="vi-VN"/>
        </w:rPr>
        <w:t>.</w:t>
      </w:r>
    </w:p>
    <w:p w14:paraId="7C9A00A4" w14:textId="51098471" w:rsidR="008617D0" w:rsidRPr="00800542" w:rsidRDefault="008617D0" w:rsidP="008617D0">
      <w:pPr>
        <w:spacing w:after="0" w:line="240" w:lineRule="auto"/>
        <w:jc w:val="both"/>
        <w:rPr>
          <w:rFonts w:cs="Times New Roman"/>
          <w:szCs w:val="28"/>
          <w:lang w:val="vi-VN"/>
        </w:rPr>
      </w:pPr>
      <w:r w:rsidRPr="00800542">
        <w:rPr>
          <w:rFonts w:cs="Times New Roman"/>
          <w:szCs w:val="28"/>
          <w:lang w:val="vi-VN"/>
        </w:rPr>
        <w:t>- Công văn số 1108/PGDĐT ngày 20/12/2024 của Phòng Giáo dục và Đào tạo - Thành phố Vinh - Tỉnh Nghệ An V/v hưởng ứng Cuộc thi trực tuyến “Tuổi trẻ học tập và làm theo tư tưởng, đạo đức, phong cách Hồ Chí Minh” năm học 2024 – 2025</w:t>
      </w:r>
      <w:r w:rsidR="00800542">
        <w:rPr>
          <w:rFonts w:cs="Times New Roman"/>
          <w:szCs w:val="28"/>
          <w:lang w:val="vi-VN"/>
        </w:rPr>
        <w:t>.</w:t>
      </w:r>
    </w:p>
    <w:p w14:paraId="3B179BF3" w14:textId="752AD038" w:rsidR="008617D0" w:rsidRPr="00800542" w:rsidRDefault="008617D0" w:rsidP="008617D0">
      <w:pPr>
        <w:spacing w:after="0" w:line="240" w:lineRule="auto"/>
        <w:jc w:val="both"/>
        <w:rPr>
          <w:rFonts w:cs="Times New Roman"/>
          <w:szCs w:val="28"/>
          <w:lang w:val="vi-VN"/>
        </w:rPr>
      </w:pPr>
      <w:r w:rsidRPr="00800542">
        <w:rPr>
          <w:rFonts w:cs="Times New Roman"/>
          <w:szCs w:val="28"/>
          <w:lang w:val="vi-VN"/>
        </w:rPr>
        <w:t>- Công văn số 505-CV/ĐU ngày 21/12/2024 của Đảng bộ phường Cửa Nam - Thành ủy Vinh Tăng cường lãnh đạo, chỉ đạo kiểm soát việc kê khai tài sản, thu nhập</w:t>
      </w:r>
      <w:r w:rsidR="00800542">
        <w:rPr>
          <w:rFonts w:cs="Times New Roman"/>
          <w:szCs w:val="28"/>
          <w:lang w:val="vi-VN"/>
        </w:rPr>
        <w:t>.</w:t>
      </w:r>
    </w:p>
    <w:p w14:paraId="13C6833C" w14:textId="0682E723" w:rsidR="008617D0" w:rsidRPr="00800542" w:rsidRDefault="008617D0" w:rsidP="008617D0">
      <w:pPr>
        <w:spacing w:after="0" w:line="240" w:lineRule="auto"/>
        <w:jc w:val="both"/>
        <w:rPr>
          <w:rFonts w:cs="Times New Roman"/>
          <w:szCs w:val="28"/>
          <w:lang w:val="vi-VN"/>
        </w:rPr>
      </w:pPr>
      <w:r w:rsidRPr="00800542">
        <w:rPr>
          <w:rFonts w:cs="Times New Roman"/>
          <w:szCs w:val="28"/>
          <w:lang w:val="vi-VN"/>
        </w:rPr>
        <w:lastRenderedPageBreak/>
        <w:t>- Công văn số 508-CV/ĐU ngày 22/12/2024 của Đảng bộ phường Cửa Nam - Thành ủy Vinh đóng góp ý kiến xây dựng nội dung kiểm tra, giám sát của Đảng năm 2025</w:t>
      </w:r>
      <w:r w:rsidR="00800542">
        <w:rPr>
          <w:rFonts w:cs="Times New Roman"/>
          <w:szCs w:val="28"/>
          <w:lang w:val="vi-VN"/>
        </w:rPr>
        <w:t>.</w:t>
      </w:r>
    </w:p>
    <w:p w14:paraId="41A552FD" w14:textId="77777777" w:rsidR="008617D0" w:rsidRPr="00800542" w:rsidRDefault="008617D0" w:rsidP="008617D0">
      <w:pPr>
        <w:spacing w:after="0" w:line="240" w:lineRule="auto"/>
        <w:jc w:val="both"/>
        <w:rPr>
          <w:rFonts w:cs="Times New Roman"/>
          <w:szCs w:val="28"/>
          <w:lang w:val="vi-VN"/>
        </w:rPr>
      </w:pPr>
      <w:r w:rsidRPr="00800542">
        <w:rPr>
          <w:rFonts w:cs="Times New Roman"/>
          <w:szCs w:val="28"/>
          <w:lang w:val="vi-VN"/>
        </w:rPr>
        <w:t>- Công văn số 1110/HD-PGDĐT ngày 23/12/2024 của Phòng Giáo dục và Đào tạo - Thành phố Vinh - Tỉnh Nghệ An Hướng dẫn tổ chức Hội nghị tiên tiến điển hình giai đoạn 2020-2025</w:t>
      </w:r>
    </w:p>
    <w:p w14:paraId="7E6D849B" w14:textId="77777777" w:rsidR="008617D0" w:rsidRPr="00800542" w:rsidRDefault="008617D0" w:rsidP="008617D0">
      <w:pPr>
        <w:spacing w:after="0" w:line="240" w:lineRule="auto"/>
        <w:jc w:val="both"/>
        <w:rPr>
          <w:rFonts w:cs="Times New Roman"/>
          <w:szCs w:val="28"/>
          <w:lang w:val="vi-VN"/>
        </w:rPr>
      </w:pPr>
      <w:r w:rsidRPr="00800542">
        <w:rPr>
          <w:rFonts w:cs="Times New Roman"/>
          <w:szCs w:val="28"/>
          <w:lang w:val="vi-VN"/>
        </w:rPr>
        <w:t>- Công văn số 1111/KH-PGDĐT ngày 23/12/2024 của Phòng Giáo dục và Đào tạo - Thành phố Vinh - Tỉnh Nghệ An Olympic Văn -Toán tuổi thơ năm 2025</w:t>
      </w:r>
    </w:p>
    <w:p w14:paraId="4A852033" w14:textId="77777777" w:rsidR="008617D0" w:rsidRPr="00800542" w:rsidRDefault="008617D0" w:rsidP="008617D0">
      <w:pPr>
        <w:spacing w:after="0" w:line="240" w:lineRule="auto"/>
        <w:jc w:val="both"/>
        <w:rPr>
          <w:rFonts w:cs="Times New Roman"/>
          <w:szCs w:val="28"/>
          <w:lang w:val="vi-VN"/>
        </w:rPr>
      </w:pPr>
      <w:r w:rsidRPr="00800542">
        <w:rPr>
          <w:rFonts w:cs="Times New Roman"/>
          <w:szCs w:val="28"/>
          <w:lang w:val="vi-VN"/>
        </w:rPr>
        <w:t>- Công văn số 1112/PGDĐT ngày 23/12/2024 của Phòng Giáo dục và Đào tạo - Thành phố Vinh - Tỉnh Nghệ An "V/v tổ chức cuộc thi TOEFL Challenge cho học sinh phổ thông năm học 2024-2025"</w:t>
      </w:r>
    </w:p>
    <w:p w14:paraId="5B26A594" w14:textId="77777777" w:rsidR="008617D0" w:rsidRPr="00800542" w:rsidRDefault="008617D0" w:rsidP="008617D0">
      <w:pPr>
        <w:spacing w:after="0" w:line="240" w:lineRule="auto"/>
        <w:jc w:val="both"/>
        <w:rPr>
          <w:rFonts w:cs="Times New Roman"/>
          <w:szCs w:val="28"/>
          <w:lang w:val="vi-VN"/>
        </w:rPr>
      </w:pPr>
      <w:r w:rsidRPr="00800542">
        <w:rPr>
          <w:rFonts w:cs="Times New Roman"/>
          <w:szCs w:val="28"/>
          <w:lang w:val="vi-VN"/>
        </w:rPr>
        <w:t>- Công văn số 1126/PGDĐT ngày 25/12/2024 của Phòng Giáo dục và Đào tạo - Thành phố Vinh - Tỉnh Nghệ An V/v tiếp tục đẩy mạnh công tác đảm bảo an ninh, an toàn trường học, trật tự ATGT trước, trong sau Tết Nguyên đán Ất Tỵ</w:t>
      </w:r>
    </w:p>
    <w:p w14:paraId="74AB0CE8" w14:textId="77777777" w:rsidR="008617D0" w:rsidRPr="00800542" w:rsidRDefault="008617D0" w:rsidP="008617D0">
      <w:pPr>
        <w:spacing w:after="0" w:line="240" w:lineRule="auto"/>
        <w:jc w:val="both"/>
        <w:rPr>
          <w:rFonts w:cs="Times New Roman"/>
          <w:szCs w:val="28"/>
          <w:lang w:val="vi-VN"/>
        </w:rPr>
      </w:pPr>
      <w:r w:rsidRPr="00800542">
        <w:rPr>
          <w:rFonts w:cs="Times New Roman"/>
          <w:szCs w:val="28"/>
          <w:lang w:val="vi-VN"/>
        </w:rPr>
        <w:t>- Công văn số 1121/TB-PGDĐT ngày 25/12/2024 của Phòng Giáo dục và Đào tạo - Thành phố Vinh - Tỉnh Nghệ An Kết quả kiểm tra công tác bán trú cấp tiểu học</w:t>
      </w:r>
    </w:p>
    <w:p w14:paraId="611B20EE" w14:textId="77777777" w:rsidR="008617D0" w:rsidRPr="00800542" w:rsidRDefault="008617D0" w:rsidP="008617D0">
      <w:pPr>
        <w:spacing w:after="0" w:line="240" w:lineRule="auto"/>
        <w:jc w:val="both"/>
        <w:rPr>
          <w:rFonts w:cs="Times New Roman"/>
          <w:szCs w:val="28"/>
          <w:lang w:val="vi-VN"/>
        </w:rPr>
      </w:pPr>
      <w:r w:rsidRPr="00800542">
        <w:rPr>
          <w:rFonts w:cs="Times New Roman"/>
          <w:szCs w:val="28"/>
          <w:lang w:val="vi-VN"/>
        </w:rPr>
        <w:t>- Công văn số 1122/PGDĐT ngày 25/12/2024 của Phòng Giáo dục và Đào tạo - Thành phố Vinh - Tỉnh Nghệ An "Công văn V/v hướng dẫn thực hiện Thông tư số 22/2024/TT-BGDĐT"</w:t>
      </w:r>
    </w:p>
    <w:p w14:paraId="68CB4604" w14:textId="77777777" w:rsidR="008617D0" w:rsidRPr="00800542" w:rsidRDefault="008617D0" w:rsidP="008617D0">
      <w:pPr>
        <w:spacing w:after="0" w:line="240" w:lineRule="auto"/>
        <w:jc w:val="both"/>
        <w:rPr>
          <w:rFonts w:cs="Times New Roman"/>
          <w:szCs w:val="28"/>
          <w:lang w:val="vi-VN"/>
        </w:rPr>
      </w:pPr>
      <w:r w:rsidRPr="00800542">
        <w:rPr>
          <w:rFonts w:cs="Times New Roman"/>
          <w:szCs w:val="28"/>
          <w:lang w:val="vi-VN"/>
        </w:rPr>
        <w:t>- Công văn số 1120/PGDĐT ngày 25/12/2024 của Phòng Giáo dục và Đào tạo - Thành phố Vinh - Tỉnh Nghệ An V/v triển khai xử lý đối với cán bộ, viên chức vi phạm quy định về điều khiển phương tiện giao thông</w:t>
      </w:r>
    </w:p>
    <w:p w14:paraId="5949F572" w14:textId="77777777" w:rsidR="008617D0" w:rsidRPr="00800542" w:rsidRDefault="008617D0" w:rsidP="008617D0">
      <w:pPr>
        <w:spacing w:after="0" w:line="240" w:lineRule="auto"/>
        <w:jc w:val="both"/>
        <w:rPr>
          <w:rFonts w:cs="Times New Roman"/>
          <w:szCs w:val="28"/>
          <w:lang w:val="vi-VN"/>
        </w:rPr>
      </w:pPr>
      <w:r w:rsidRPr="00800542">
        <w:rPr>
          <w:rFonts w:cs="Times New Roman"/>
          <w:szCs w:val="28"/>
          <w:lang w:val="vi-VN"/>
        </w:rPr>
        <w:t>- Công văn số 3374/QĐSGD&amp;ĐT ngày 25/12/2024 của Sở Giáo dục và Đào tạo tỉnh Nghệ An Về việc cho phép bổ sung hoạt động giáo dục Trung tâm Ngoại ngữ Danymic</w:t>
      </w:r>
    </w:p>
    <w:p w14:paraId="055A0922" w14:textId="77777777" w:rsidR="008617D0" w:rsidRPr="00800542" w:rsidRDefault="008617D0" w:rsidP="008617D0">
      <w:pPr>
        <w:spacing w:after="0" w:line="240" w:lineRule="auto"/>
        <w:jc w:val="both"/>
        <w:rPr>
          <w:rFonts w:cs="Times New Roman"/>
          <w:szCs w:val="28"/>
          <w:lang w:val="vi-VN"/>
        </w:rPr>
      </w:pPr>
      <w:r w:rsidRPr="00800542">
        <w:rPr>
          <w:rFonts w:cs="Times New Roman"/>
          <w:szCs w:val="28"/>
          <w:lang w:val="vi-VN"/>
        </w:rPr>
        <w:t xml:space="preserve">- Công văn số 510-CV/ĐU ngày 26/12/2024 của Đảng bộ phường Cửa Nam - Thành ủy Vinh Tuyên truyền kết quả kỳ họp thứ 8 - Quốc hội khoá XV </w:t>
      </w:r>
    </w:p>
    <w:p w14:paraId="6A1D1459" w14:textId="77777777" w:rsidR="008617D0" w:rsidRPr="00800542" w:rsidRDefault="008617D0" w:rsidP="008617D0">
      <w:pPr>
        <w:spacing w:after="0" w:line="240" w:lineRule="auto"/>
        <w:jc w:val="both"/>
        <w:rPr>
          <w:rFonts w:cs="Times New Roman"/>
          <w:szCs w:val="28"/>
          <w:lang w:val="vi-VN"/>
        </w:rPr>
      </w:pPr>
      <w:r w:rsidRPr="00800542">
        <w:rPr>
          <w:rFonts w:cs="Times New Roman"/>
          <w:szCs w:val="28"/>
          <w:lang w:val="vi-VN"/>
        </w:rPr>
        <w:t>- Công văn số 301/QĐ-QĐ ngày 30/12/2024 của Phòng Tài chính và Kế hoạch - Thành phố Vinh - Tỉnh Nghệ An Bổ sung ngoài dự toán kinh phí hỗ trợ chi phí học tập và giáo dục khuyết tật - Khối Tiểu học</w:t>
      </w:r>
    </w:p>
    <w:p w14:paraId="78A2809B" w14:textId="77777777" w:rsidR="008617D0" w:rsidRPr="00800542" w:rsidRDefault="008617D0" w:rsidP="008617D0">
      <w:pPr>
        <w:spacing w:after="0" w:line="240" w:lineRule="auto"/>
        <w:jc w:val="both"/>
        <w:rPr>
          <w:rFonts w:cs="Times New Roman"/>
          <w:szCs w:val="28"/>
          <w:lang w:val="vi-VN"/>
        </w:rPr>
      </w:pPr>
      <w:r w:rsidRPr="00800542">
        <w:rPr>
          <w:rFonts w:cs="Times New Roman"/>
          <w:szCs w:val="28"/>
          <w:lang w:val="vi-VN"/>
        </w:rPr>
        <w:t>- Công văn số 299/QĐ-QĐ ngày 30/12/2024 của Phòng Tài chính và Kế hoạch - Thành phố Vinh - Tỉnh Nghệ An Về việc bổ sung kinh phí tiền thưởng theo nghị định 73/2024/NĐ-CP - Khối tiểu học</w:t>
      </w:r>
    </w:p>
    <w:p w14:paraId="0D2CB831" w14:textId="77777777" w:rsidR="008617D0" w:rsidRPr="00800542" w:rsidRDefault="008617D0" w:rsidP="008617D0">
      <w:pPr>
        <w:spacing w:after="0" w:line="240" w:lineRule="auto"/>
        <w:jc w:val="both"/>
        <w:rPr>
          <w:rFonts w:cs="Times New Roman"/>
          <w:szCs w:val="28"/>
          <w:lang w:val="vi-VN"/>
        </w:rPr>
      </w:pPr>
      <w:r w:rsidRPr="00800542">
        <w:rPr>
          <w:rFonts w:cs="Times New Roman"/>
          <w:szCs w:val="28"/>
          <w:lang w:val="vi-VN"/>
        </w:rPr>
        <w:t>- Công văn số 307/QĐ-QĐ ngày 30/12/2024 của Phòng Tài chính và Kế hoạch - Thành phố Vinh - Tỉnh Nghệ An Về việc điều chỉnh kinh phí các đơn vị sự nghiệp giáo dục khối Tiểu học</w:t>
      </w:r>
    </w:p>
    <w:p w14:paraId="07A2E946" w14:textId="5CBF4039" w:rsidR="008617D0" w:rsidRPr="00800542" w:rsidRDefault="008617D0" w:rsidP="008617D0">
      <w:pPr>
        <w:spacing w:after="0" w:line="240" w:lineRule="auto"/>
        <w:jc w:val="both"/>
        <w:rPr>
          <w:rFonts w:cs="Times New Roman"/>
          <w:szCs w:val="28"/>
          <w:lang w:val="vi-VN"/>
        </w:rPr>
      </w:pPr>
      <w:r w:rsidRPr="00800542">
        <w:rPr>
          <w:rFonts w:cs="Times New Roman"/>
          <w:szCs w:val="28"/>
          <w:lang w:val="vi-VN"/>
        </w:rPr>
        <w:t>- Công văn số</w:t>
      </w:r>
      <w:r w:rsidR="00C73431">
        <w:rPr>
          <w:rFonts w:cs="Times New Roman"/>
          <w:szCs w:val="28"/>
          <w:lang w:val="vi-VN"/>
        </w:rPr>
        <w:t xml:space="preserve"> </w:t>
      </w:r>
      <w:r w:rsidRPr="00800542">
        <w:rPr>
          <w:rFonts w:cs="Times New Roman"/>
          <w:szCs w:val="28"/>
          <w:lang w:val="vi-VN"/>
        </w:rPr>
        <w:t xml:space="preserve">2912/STTTT-CĐS ngày 30/12/2024  của Sở Thông tin và Truyền thông tỉnh Nghệ An V/v tăng cường công tác bảo đảm ATTT mạng trong thời gian Tết </w:t>
      </w:r>
      <w:r w:rsidRPr="00800542">
        <w:rPr>
          <w:rFonts w:cs="Times New Roman"/>
          <w:szCs w:val="28"/>
          <w:lang w:val="vi-VN"/>
        </w:rPr>
        <w:lastRenderedPageBreak/>
        <w:t>Dương lịch 2025, Tết Nguyên đán Ất Tỵ và Lễ kỷ niệm 95 năm thành lập Đảng Cộng sản Việt Nam</w:t>
      </w:r>
    </w:p>
    <w:p w14:paraId="249C8508" w14:textId="148B63EE" w:rsidR="004E784A" w:rsidRPr="00C85520" w:rsidRDefault="00FB4BF2" w:rsidP="00D102BE">
      <w:pPr>
        <w:spacing w:after="0" w:line="240" w:lineRule="auto"/>
        <w:rPr>
          <w:b/>
          <w:bCs/>
          <w:color w:val="000000" w:themeColor="text1"/>
          <w:szCs w:val="28"/>
          <w:lang w:val="vi-VN"/>
        </w:rPr>
      </w:pPr>
      <w:r w:rsidRPr="00C85520">
        <w:rPr>
          <w:b/>
          <w:bCs/>
          <w:color w:val="000000" w:themeColor="text1"/>
          <w:szCs w:val="28"/>
          <w:lang w:val="vi-VN"/>
        </w:rPr>
        <w:t>III. Đánh giá hoạt động tháng</w:t>
      </w:r>
      <w:r w:rsidR="00374285" w:rsidRPr="00C85520">
        <w:rPr>
          <w:b/>
          <w:bCs/>
          <w:color w:val="000000" w:themeColor="text1"/>
          <w:szCs w:val="28"/>
          <w:lang w:val="vi-VN"/>
        </w:rPr>
        <w:t xml:space="preserve"> </w:t>
      </w:r>
      <w:r>
        <w:rPr>
          <w:b/>
          <w:bCs/>
          <w:color w:val="000000" w:themeColor="text1"/>
          <w:szCs w:val="28"/>
          <w:lang w:val="vi-VN"/>
        </w:rPr>
        <w:t>1</w:t>
      </w:r>
      <w:r w:rsidR="00D407CA">
        <w:rPr>
          <w:b/>
          <w:bCs/>
          <w:color w:val="000000" w:themeColor="text1"/>
          <w:szCs w:val="28"/>
          <w:lang w:val="vi-VN"/>
        </w:rPr>
        <w:t>2</w:t>
      </w:r>
    </w:p>
    <w:p w14:paraId="6DF0E6F3" w14:textId="77777777" w:rsidR="00D407CA" w:rsidRPr="00C85520" w:rsidRDefault="00D407CA" w:rsidP="00D407CA">
      <w:pPr>
        <w:spacing w:after="0" w:line="240" w:lineRule="auto"/>
        <w:rPr>
          <w:b/>
          <w:bCs/>
          <w:color w:val="000000" w:themeColor="text1"/>
          <w:szCs w:val="28"/>
          <w:lang w:val="vi-VN"/>
        </w:rPr>
      </w:pPr>
      <w:r w:rsidRPr="00C85520">
        <w:rPr>
          <w:b/>
          <w:bCs/>
          <w:color w:val="000000" w:themeColor="text1"/>
          <w:szCs w:val="28"/>
          <w:lang w:val="vi-VN"/>
        </w:rPr>
        <w:t>1. Công tác tư tưởng chính trị</w:t>
      </w:r>
    </w:p>
    <w:p w14:paraId="4DD8F389" w14:textId="3BD61A9D" w:rsidR="00D407CA" w:rsidRPr="00C85520" w:rsidRDefault="00C73431" w:rsidP="00800542">
      <w:pPr>
        <w:spacing w:after="0" w:line="240" w:lineRule="auto"/>
        <w:jc w:val="both"/>
        <w:rPr>
          <w:color w:val="000000" w:themeColor="text1"/>
          <w:szCs w:val="28"/>
          <w:lang w:val="vi-VN"/>
        </w:rPr>
      </w:pPr>
      <w:r>
        <w:rPr>
          <w:color w:val="000000" w:themeColor="text1"/>
          <w:szCs w:val="28"/>
          <w:lang w:val="vi-VN"/>
        </w:rPr>
        <w:t>- CB, GV, NV, HS</w:t>
      </w:r>
      <w:r w:rsidR="00D407CA" w:rsidRPr="00C85520">
        <w:rPr>
          <w:color w:val="000000" w:themeColor="text1"/>
          <w:szCs w:val="28"/>
          <w:lang w:val="vi-VN"/>
        </w:rPr>
        <w:t xml:space="preserve"> thực hiện nghiêm túc nội qu</w:t>
      </w:r>
      <w:r w:rsidR="00D407CA">
        <w:rPr>
          <w:color w:val="000000" w:themeColor="text1"/>
          <w:szCs w:val="28"/>
          <w:lang w:val="vi-VN"/>
        </w:rPr>
        <w:t>y</w:t>
      </w:r>
      <w:r w:rsidR="00D407CA" w:rsidRPr="00C85520">
        <w:rPr>
          <w:color w:val="000000" w:themeColor="text1"/>
          <w:szCs w:val="28"/>
          <w:lang w:val="vi-VN"/>
        </w:rPr>
        <w:t>, qu</w:t>
      </w:r>
      <w:r w:rsidR="00D407CA">
        <w:rPr>
          <w:color w:val="000000" w:themeColor="text1"/>
          <w:szCs w:val="28"/>
          <w:lang w:val="vi-VN"/>
        </w:rPr>
        <w:t>y</w:t>
      </w:r>
      <w:r w:rsidR="00D407CA" w:rsidRPr="00C85520">
        <w:rPr>
          <w:color w:val="000000" w:themeColor="text1"/>
          <w:szCs w:val="28"/>
          <w:lang w:val="vi-VN"/>
        </w:rPr>
        <w:t xml:space="preserve"> chế của nhà trường; Nâng cao nhận thức thích ứng an toàn ANTH, ATGT trước cổng trường. </w:t>
      </w:r>
    </w:p>
    <w:p w14:paraId="1703A0F8" w14:textId="77777777" w:rsidR="00D407CA" w:rsidRPr="00C85520" w:rsidRDefault="00D407CA" w:rsidP="00800542">
      <w:pPr>
        <w:spacing w:after="0" w:line="240" w:lineRule="auto"/>
        <w:jc w:val="both"/>
        <w:rPr>
          <w:color w:val="000000" w:themeColor="text1"/>
          <w:szCs w:val="28"/>
          <w:lang w:val="vi-VN"/>
        </w:rPr>
      </w:pPr>
      <w:r w:rsidRPr="00C85520">
        <w:rPr>
          <w:color w:val="000000" w:themeColor="text1"/>
          <w:szCs w:val="28"/>
          <w:lang w:val="vi-VN"/>
        </w:rPr>
        <w:t xml:space="preserve">- Nghiêm túc thực hiện nội quy, quy chế của ngành. </w:t>
      </w:r>
      <w:r w:rsidRPr="00C85520">
        <w:rPr>
          <w:color w:val="000000" w:themeColor="text1"/>
          <w:szCs w:val="28"/>
          <w:lang w:val="vi-VN"/>
        </w:rPr>
        <w:tab/>
      </w:r>
    </w:p>
    <w:p w14:paraId="0143078A" w14:textId="77777777" w:rsidR="00D407CA" w:rsidRPr="00C85520" w:rsidRDefault="00D407CA" w:rsidP="00800542">
      <w:pPr>
        <w:spacing w:after="0" w:line="240" w:lineRule="auto"/>
        <w:jc w:val="both"/>
        <w:rPr>
          <w:color w:val="000000" w:themeColor="text1"/>
          <w:szCs w:val="28"/>
          <w:lang w:val="vi-VN"/>
        </w:rPr>
      </w:pPr>
      <w:r w:rsidRPr="00C85520">
        <w:rPr>
          <w:color w:val="000000" w:themeColor="text1"/>
          <w:szCs w:val="28"/>
          <w:lang w:val="vi-VN"/>
        </w:rPr>
        <w:t>- Làm tốt công tác truyền thông, thái độ ứng xử văn hóa trong môi trường giáo dục.</w:t>
      </w:r>
    </w:p>
    <w:p w14:paraId="022AD1CD" w14:textId="77777777" w:rsidR="00A424E2" w:rsidRDefault="00A424E2" w:rsidP="00800542">
      <w:pPr>
        <w:spacing w:after="0" w:line="240" w:lineRule="auto"/>
        <w:jc w:val="both"/>
        <w:rPr>
          <w:color w:val="000000" w:themeColor="text1"/>
          <w:szCs w:val="28"/>
          <w:lang w:val="vi-VN"/>
        </w:rPr>
      </w:pPr>
      <w:r>
        <w:rPr>
          <w:color w:val="000000" w:themeColor="text1"/>
          <w:szCs w:val="28"/>
          <w:lang w:val="vi-VN"/>
        </w:rPr>
        <w:t>- Phối hợp cùng công an phường ra mắt mô hình Giáo dục ý thức chấp hành pháp luật và kĩ năng sống.</w:t>
      </w:r>
    </w:p>
    <w:p w14:paraId="0384EA84" w14:textId="1A59CD6F" w:rsidR="00D407CA" w:rsidRPr="00C85520" w:rsidRDefault="00D407CA" w:rsidP="00800542">
      <w:pPr>
        <w:spacing w:after="0" w:line="240" w:lineRule="auto"/>
        <w:jc w:val="both"/>
        <w:rPr>
          <w:b/>
          <w:bCs/>
          <w:color w:val="000000" w:themeColor="text1"/>
          <w:szCs w:val="28"/>
          <w:lang w:val="vi-VN"/>
        </w:rPr>
      </w:pPr>
      <w:r w:rsidRPr="00C85520">
        <w:rPr>
          <w:b/>
          <w:bCs/>
          <w:color w:val="000000" w:themeColor="text1"/>
          <w:szCs w:val="28"/>
          <w:lang w:val="vi-VN"/>
        </w:rPr>
        <w:t>2. Chuyên môn</w:t>
      </w:r>
    </w:p>
    <w:p w14:paraId="3F7A37DA" w14:textId="139C8F59" w:rsidR="00D407CA" w:rsidRDefault="00D407CA" w:rsidP="00800542">
      <w:pPr>
        <w:spacing w:after="0" w:line="240" w:lineRule="auto"/>
        <w:jc w:val="both"/>
        <w:rPr>
          <w:color w:val="000000" w:themeColor="text1"/>
          <w:szCs w:val="28"/>
          <w:lang w:val="vi-VN"/>
        </w:rPr>
      </w:pPr>
      <w:r w:rsidRPr="00C85520">
        <w:rPr>
          <w:color w:val="000000" w:themeColor="text1"/>
          <w:szCs w:val="28"/>
          <w:lang w:val="vi-VN"/>
        </w:rPr>
        <w:t xml:space="preserve">- </w:t>
      </w:r>
      <w:r>
        <w:rPr>
          <w:color w:val="000000" w:themeColor="text1"/>
          <w:szCs w:val="28"/>
          <w:lang w:val="vi-VN"/>
        </w:rPr>
        <w:t xml:space="preserve">Thực hiện thành công chuyên đề cấp cụm: </w:t>
      </w:r>
      <w:r w:rsidRPr="00C85520">
        <w:rPr>
          <w:color w:val="000000" w:themeColor="text1"/>
          <w:szCs w:val="28"/>
          <w:lang w:val="vi-VN"/>
        </w:rPr>
        <w:t>HĐTN về chủ đề ngày 22/12 cấp cụm (khối 1 thực hiện</w:t>
      </w:r>
      <w:r>
        <w:rPr>
          <w:color w:val="000000" w:themeColor="text1"/>
          <w:szCs w:val="28"/>
          <w:lang w:val="vi-VN"/>
        </w:rPr>
        <w:t>)</w:t>
      </w:r>
      <w:r w:rsidRPr="00C85520">
        <w:rPr>
          <w:color w:val="000000" w:themeColor="text1"/>
          <w:szCs w:val="28"/>
          <w:lang w:val="vi-VN"/>
        </w:rPr>
        <w:t xml:space="preserve">. </w:t>
      </w:r>
    </w:p>
    <w:p w14:paraId="4EBD7B8A" w14:textId="317170C3" w:rsidR="00D407CA" w:rsidRPr="00170CE1" w:rsidRDefault="00D407CA" w:rsidP="00800542">
      <w:pPr>
        <w:spacing w:after="0" w:line="240" w:lineRule="auto"/>
        <w:jc w:val="both"/>
        <w:rPr>
          <w:color w:val="000000" w:themeColor="text1"/>
          <w:szCs w:val="28"/>
          <w:lang w:val="vi-VN"/>
        </w:rPr>
      </w:pPr>
      <w:r w:rsidRPr="00170CE1">
        <w:rPr>
          <w:color w:val="000000" w:themeColor="text1"/>
          <w:szCs w:val="28"/>
          <w:lang w:val="vi-VN"/>
        </w:rPr>
        <w:t xml:space="preserve">- </w:t>
      </w:r>
      <w:r>
        <w:rPr>
          <w:color w:val="000000" w:themeColor="text1"/>
          <w:szCs w:val="28"/>
          <w:lang w:val="vi-VN"/>
        </w:rPr>
        <w:t>Hoàn thành việc n</w:t>
      </w:r>
      <w:r w:rsidRPr="00170CE1">
        <w:rPr>
          <w:color w:val="000000" w:themeColor="text1"/>
          <w:szCs w:val="28"/>
          <w:lang w:val="vi-VN"/>
        </w:rPr>
        <w:t>ạp đăng ký tên</w:t>
      </w:r>
      <w:r>
        <w:rPr>
          <w:color w:val="000000" w:themeColor="text1"/>
          <w:szCs w:val="28"/>
          <w:lang w:val="vi-VN"/>
        </w:rPr>
        <w:t xml:space="preserve"> và đề cương</w:t>
      </w:r>
      <w:r w:rsidRPr="00170CE1">
        <w:rPr>
          <w:color w:val="000000" w:themeColor="text1"/>
          <w:szCs w:val="28"/>
          <w:lang w:val="vi-VN"/>
        </w:rPr>
        <w:t xml:space="preserve"> SKKN</w:t>
      </w:r>
      <w:r>
        <w:rPr>
          <w:color w:val="000000" w:themeColor="text1"/>
          <w:szCs w:val="28"/>
          <w:lang w:val="vi-VN"/>
        </w:rPr>
        <w:t xml:space="preserve"> về kho học liệu của Phòng Giáo dụ</w:t>
      </w:r>
      <w:r w:rsidR="005E5202">
        <w:rPr>
          <w:color w:val="000000" w:themeColor="text1"/>
          <w:szCs w:val="28"/>
          <w:lang w:val="vi-VN"/>
        </w:rPr>
        <w:t>c</w:t>
      </w:r>
      <w:r w:rsidRPr="00170CE1">
        <w:rPr>
          <w:color w:val="000000" w:themeColor="text1"/>
          <w:szCs w:val="28"/>
          <w:lang w:val="vi-VN"/>
        </w:rPr>
        <w:t>.</w:t>
      </w:r>
    </w:p>
    <w:p w14:paraId="563932B3" w14:textId="77777777" w:rsidR="00D407CA" w:rsidRPr="00170CE1" w:rsidRDefault="00D407CA" w:rsidP="00800542">
      <w:pPr>
        <w:spacing w:after="0" w:line="240" w:lineRule="auto"/>
        <w:jc w:val="both"/>
        <w:rPr>
          <w:color w:val="000000" w:themeColor="text1"/>
          <w:szCs w:val="28"/>
          <w:lang w:val="vi-VN"/>
        </w:rPr>
      </w:pPr>
      <w:r w:rsidRPr="00170CE1">
        <w:rPr>
          <w:color w:val="000000" w:themeColor="text1"/>
          <w:szCs w:val="28"/>
          <w:lang w:val="vi-VN"/>
        </w:rPr>
        <w:t xml:space="preserve">- Các tổ chuyên môn xây dựng </w:t>
      </w:r>
      <w:r>
        <w:rPr>
          <w:color w:val="000000" w:themeColor="text1"/>
          <w:szCs w:val="28"/>
          <w:lang w:val="vi-VN"/>
        </w:rPr>
        <w:t xml:space="preserve">bộ đề </w:t>
      </w:r>
      <w:r w:rsidRPr="00170CE1">
        <w:rPr>
          <w:color w:val="000000" w:themeColor="text1"/>
          <w:szCs w:val="28"/>
          <w:lang w:val="vi-VN"/>
        </w:rPr>
        <w:t>KTĐK học kỳ I</w:t>
      </w:r>
      <w:r>
        <w:rPr>
          <w:color w:val="000000" w:themeColor="text1"/>
          <w:szCs w:val="28"/>
          <w:lang w:val="vi-VN"/>
        </w:rPr>
        <w:t xml:space="preserve"> nghiêm túc, có chất lượng.</w:t>
      </w:r>
    </w:p>
    <w:p w14:paraId="6B5AE780" w14:textId="77777777" w:rsidR="00D407CA" w:rsidRPr="00170CE1" w:rsidRDefault="00D407CA" w:rsidP="00800542">
      <w:pPr>
        <w:spacing w:after="0" w:line="240" w:lineRule="auto"/>
        <w:jc w:val="both"/>
        <w:rPr>
          <w:color w:val="000000" w:themeColor="text1"/>
          <w:szCs w:val="28"/>
          <w:lang w:val="vi-VN"/>
        </w:rPr>
      </w:pPr>
      <w:r w:rsidRPr="00170CE1">
        <w:rPr>
          <w:color w:val="000000" w:themeColor="text1"/>
          <w:szCs w:val="28"/>
          <w:lang w:val="vi-VN"/>
        </w:rPr>
        <w:t>- Hướng dẫn ôn tập cuối học kỳ I.</w:t>
      </w:r>
    </w:p>
    <w:p w14:paraId="196FF79D" w14:textId="77777777" w:rsidR="00D407CA" w:rsidRDefault="00D407CA" w:rsidP="00800542">
      <w:pPr>
        <w:spacing w:after="0" w:line="240" w:lineRule="auto"/>
        <w:jc w:val="both"/>
        <w:rPr>
          <w:color w:val="000000" w:themeColor="text1"/>
          <w:szCs w:val="28"/>
          <w:lang w:val="vi-VN"/>
        </w:rPr>
      </w:pPr>
      <w:r w:rsidRPr="00170CE1">
        <w:rPr>
          <w:color w:val="000000" w:themeColor="text1"/>
          <w:szCs w:val="28"/>
          <w:lang w:val="vi-VN"/>
        </w:rPr>
        <w:t xml:space="preserve">- SHCM cấp trường: </w:t>
      </w:r>
      <w:r w:rsidRPr="00F51364">
        <w:rPr>
          <w:color w:val="000000" w:themeColor="text1"/>
          <w:szCs w:val="28"/>
          <w:lang w:val="vi-VN"/>
        </w:rPr>
        <w:t xml:space="preserve">Tạo cảm hứng học tập môn Giáo dục Thể chất cho học sinh thông qua việc áp dụng âm nhạc trong giờ dạy ở trường tiểu học </w:t>
      </w:r>
      <w:r>
        <w:rPr>
          <w:color w:val="000000" w:themeColor="text1"/>
          <w:szCs w:val="28"/>
          <w:lang w:val="vi-VN"/>
        </w:rPr>
        <w:t>(Khối 5)</w:t>
      </w:r>
      <w:r w:rsidRPr="00170CE1">
        <w:rPr>
          <w:color w:val="000000" w:themeColor="text1"/>
          <w:szCs w:val="28"/>
          <w:lang w:val="vi-VN"/>
        </w:rPr>
        <w:t>.</w:t>
      </w:r>
    </w:p>
    <w:p w14:paraId="777AFAE7" w14:textId="77777777" w:rsidR="00D407CA" w:rsidRDefault="00D407CA" w:rsidP="00800542">
      <w:pPr>
        <w:spacing w:after="0" w:line="240" w:lineRule="auto"/>
        <w:jc w:val="both"/>
        <w:rPr>
          <w:color w:val="000000" w:themeColor="text1"/>
          <w:szCs w:val="28"/>
          <w:lang w:val="vi-VN"/>
        </w:rPr>
      </w:pPr>
      <w:r>
        <w:rPr>
          <w:color w:val="000000" w:themeColor="text1"/>
          <w:szCs w:val="28"/>
          <w:lang w:val="vi-VN"/>
        </w:rPr>
        <w:t>- Thực hiện được 8 chuyên đề cấp tổ theo kế hoạch.</w:t>
      </w:r>
    </w:p>
    <w:p w14:paraId="43F86AF3" w14:textId="77777777" w:rsidR="00D407CA" w:rsidRPr="00170CE1" w:rsidRDefault="00D407CA" w:rsidP="00800542">
      <w:pPr>
        <w:spacing w:after="0" w:line="240" w:lineRule="auto"/>
        <w:jc w:val="both"/>
        <w:rPr>
          <w:color w:val="000000" w:themeColor="text1"/>
          <w:szCs w:val="28"/>
          <w:lang w:val="vi-VN"/>
        </w:rPr>
      </w:pPr>
      <w:r w:rsidRPr="00170CE1">
        <w:rPr>
          <w:color w:val="000000" w:themeColor="text1"/>
          <w:szCs w:val="28"/>
          <w:lang w:val="vi-VN"/>
        </w:rPr>
        <w:t xml:space="preserve">- </w:t>
      </w:r>
      <w:r>
        <w:rPr>
          <w:color w:val="000000" w:themeColor="text1"/>
          <w:szCs w:val="28"/>
          <w:lang w:val="vi-VN"/>
        </w:rPr>
        <w:t>Có 3 g</w:t>
      </w:r>
      <w:r w:rsidRPr="00170CE1">
        <w:rPr>
          <w:color w:val="000000" w:themeColor="text1"/>
          <w:szCs w:val="28"/>
          <w:lang w:val="vi-VN"/>
        </w:rPr>
        <w:t>iáo viên</w:t>
      </w:r>
      <w:r>
        <w:rPr>
          <w:color w:val="000000" w:themeColor="text1"/>
          <w:szCs w:val="28"/>
          <w:lang w:val="vi-VN"/>
        </w:rPr>
        <w:t xml:space="preserve"> tham gia GV</w:t>
      </w:r>
      <w:r w:rsidRPr="00170CE1">
        <w:rPr>
          <w:color w:val="000000" w:themeColor="text1"/>
          <w:szCs w:val="28"/>
          <w:lang w:val="vi-VN"/>
        </w:rPr>
        <w:t xml:space="preserve"> chủ nhiệm lớp giỏi cấp Thành (Phần thực hành)</w:t>
      </w:r>
      <w:r>
        <w:rPr>
          <w:color w:val="000000" w:themeColor="text1"/>
          <w:szCs w:val="28"/>
          <w:lang w:val="vi-VN"/>
        </w:rPr>
        <w:t>.</w:t>
      </w:r>
    </w:p>
    <w:p w14:paraId="2C2BD002" w14:textId="77777777" w:rsidR="00D407CA" w:rsidRPr="00170CE1" w:rsidRDefault="00D407CA" w:rsidP="00800542">
      <w:pPr>
        <w:spacing w:after="0" w:line="240" w:lineRule="auto"/>
        <w:jc w:val="both"/>
        <w:rPr>
          <w:color w:val="000000" w:themeColor="text1"/>
          <w:szCs w:val="28"/>
          <w:lang w:val="vi-VN"/>
        </w:rPr>
      </w:pPr>
      <w:r w:rsidRPr="00170CE1">
        <w:rPr>
          <w:color w:val="000000" w:themeColor="text1"/>
          <w:szCs w:val="28"/>
          <w:lang w:val="vi-VN"/>
        </w:rPr>
        <w:t>- Tổ chức</w:t>
      </w:r>
      <w:r>
        <w:rPr>
          <w:color w:val="000000" w:themeColor="text1"/>
          <w:szCs w:val="28"/>
          <w:lang w:val="vi-VN"/>
        </w:rPr>
        <w:t xml:space="preserve"> được</w:t>
      </w:r>
      <w:r w:rsidRPr="00170CE1">
        <w:rPr>
          <w:color w:val="000000" w:themeColor="text1"/>
          <w:szCs w:val="28"/>
          <w:lang w:val="vi-VN"/>
        </w:rPr>
        <w:t xml:space="preserve"> </w:t>
      </w:r>
      <w:r>
        <w:rPr>
          <w:color w:val="000000" w:themeColor="text1"/>
          <w:szCs w:val="28"/>
          <w:lang w:val="vi-VN"/>
        </w:rPr>
        <w:t xml:space="preserve">3 </w:t>
      </w:r>
      <w:r w:rsidRPr="00170CE1">
        <w:rPr>
          <w:color w:val="000000" w:themeColor="text1"/>
          <w:szCs w:val="28"/>
          <w:lang w:val="vi-VN"/>
        </w:rPr>
        <w:t>vòng loại CLB Văn – Toán tuổi thơ</w:t>
      </w:r>
      <w:r>
        <w:rPr>
          <w:color w:val="000000" w:themeColor="text1"/>
          <w:szCs w:val="28"/>
          <w:lang w:val="vi-VN"/>
        </w:rPr>
        <w:t xml:space="preserve"> cấp trường</w:t>
      </w:r>
      <w:r w:rsidRPr="00170CE1">
        <w:rPr>
          <w:color w:val="000000" w:themeColor="text1"/>
          <w:szCs w:val="28"/>
          <w:lang w:val="vi-VN"/>
        </w:rPr>
        <w:t>.</w:t>
      </w:r>
    </w:p>
    <w:p w14:paraId="27D7AD80" w14:textId="77777777" w:rsidR="00D407CA" w:rsidRDefault="00D407CA" w:rsidP="00800542">
      <w:pPr>
        <w:spacing w:after="0" w:line="240" w:lineRule="auto"/>
        <w:jc w:val="both"/>
        <w:rPr>
          <w:color w:val="000000" w:themeColor="text1"/>
          <w:szCs w:val="28"/>
          <w:lang w:val="vi-VN"/>
        </w:rPr>
      </w:pPr>
      <w:r w:rsidRPr="00170CE1">
        <w:rPr>
          <w:color w:val="000000" w:themeColor="text1"/>
          <w:szCs w:val="28"/>
          <w:lang w:val="vi-VN"/>
        </w:rPr>
        <w:t xml:space="preserve">- </w:t>
      </w:r>
      <w:r>
        <w:rPr>
          <w:color w:val="000000" w:themeColor="text1"/>
          <w:szCs w:val="28"/>
          <w:lang w:val="vi-VN"/>
        </w:rPr>
        <w:t>Giáo viên t</w:t>
      </w:r>
      <w:r w:rsidRPr="00170CE1">
        <w:rPr>
          <w:color w:val="000000" w:themeColor="text1"/>
          <w:szCs w:val="28"/>
          <w:lang w:val="vi-VN"/>
        </w:rPr>
        <w:t>ham gia Hội thảo, tập huấn dạy học các môn: Lịch sử - Địa lý, Âm nhạc, Mĩ thuật, Hoạt động trải nghiệm lớp 5 (cấp tỉnh)</w:t>
      </w:r>
      <w:r>
        <w:rPr>
          <w:color w:val="000000" w:themeColor="text1"/>
          <w:szCs w:val="28"/>
          <w:lang w:val="vi-VN"/>
        </w:rPr>
        <w:t xml:space="preserve"> theo kế hoạch (chuyên môn bố trí giáo viên dạy thay ngày thứ 2,3 tuần 16).</w:t>
      </w:r>
    </w:p>
    <w:p w14:paraId="1827DA00" w14:textId="657FFFF0" w:rsidR="00D407CA" w:rsidRPr="00D50B8C" w:rsidRDefault="00D407CA" w:rsidP="00800542">
      <w:pPr>
        <w:spacing w:after="0" w:line="240" w:lineRule="auto"/>
        <w:jc w:val="both"/>
        <w:rPr>
          <w:szCs w:val="28"/>
        </w:rPr>
      </w:pPr>
      <w:r w:rsidRPr="00F51364">
        <w:rPr>
          <w:szCs w:val="28"/>
          <w:lang w:val="vi-VN"/>
        </w:rPr>
        <w:t>- Kiểm tra hồ sơ giáo viên trên vnedu và CSDL ngành: KHDH, KHBD và kế hoạch chủ nhiệm lớp, KH giáo dục học sinh KT và kiểm tra hồ sơ các bộ phận: y tế, thư viện – thiết bị, độ</w:t>
      </w:r>
      <w:r w:rsidR="00D50B8C">
        <w:rPr>
          <w:szCs w:val="28"/>
          <w:lang w:val="vi-VN"/>
        </w:rPr>
        <w:t>i</w:t>
      </w:r>
      <w:r w:rsidR="00D50B8C">
        <w:rPr>
          <w:szCs w:val="28"/>
        </w:rPr>
        <w:t xml:space="preserve"> </w:t>
      </w:r>
      <w:r w:rsidR="00D50B8C" w:rsidRPr="00D50B8C">
        <w:rPr>
          <w:i/>
          <w:szCs w:val="28"/>
        </w:rPr>
        <w:t>( có nhận xét cụ thể kèm theo</w:t>
      </w:r>
      <w:r w:rsidR="00D50B8C">
        <w:rPr>
          <w:szCs w:val="28"/>
        </w:rPr>
        <w:t>)</w:t>
      </w:r>
    </w:p>
    <w:p w14:paraId="4BE2E4F3" w14:textId="77777777" w:rsidR="00D407CA" w:rsidRPr="00F51364" w:rsidRDefault="00D407CA" w:rsidP="00800542">
      <w:pPr>
        <w:spacing w:after="0" w:line="240" w:lineRule="auto"/>
        <w:jc w:val="both"/>
        <w:rPr>
          <w:szCs w:val="28"/>
          <w:lang w:val="vi-VN"/>
        </w:rPr>
      </w:pPr>
      <w:r w:rsidRPr="00F51364">
        <w:rPr>
          <w:szCs w:val="28"/>
          <w:lang w:val="vi-VN"/>
        </w:rPr>
        <w:t xml:space="preserve">- Đ/c Sao Tập huấn chuyên môn: Sử dụng Khai vấn trong bồi dưỡng chuyên môn về Học thông qua chơi. </w:t>
      </w:r>
    </w:p>
    <w:p w14:paraId="5A762BE5" w14:textId="77777777" w:rsidR="00D407CA" w:rsidRDefault="00D407CA" w:rsidP="00800542">
      <w:pPr>
        <w:spacing w:after="0" w:line="240" w:lineRule="auto"/>
        <w:jc w:val="both"/>
        <w:rPr>
          <w:szCs w:val="28"/>
          <w:lang w:val="vi-VN"/>
        </w:rPr>
      </w:pPr>
      <w:r w:rsidRPr="00F51364">
        <w:rPr>
          <w:szCs w:val="28"/>
          <w:lang w:val="vi-VN"/>
        </w:rPr>
        <w:t>- Tổ chức thành công CLB tiếng Anh cấp trường và tham gia cấp cụm.</w:t>
      </w:r>
    </w:p>
    <w:p w14:paraId="027EE66F" w14:textId="77777777" w:rsidR="00D407CA" w:rsidRPr="00F51364" w:rsidRDefault="00D407CA" w:rsidP="00800542">
      <w:pPr>
        <w:spacing w:after="0" w:line="240" w:lineRule="auto"/>
        <w:jc w:val="both"/>
        <w:rPr>
          <w:szCs w:val="28"/>
          <w:lang w:val="vi-VN"/>
        </w:rPr>
      </w:pPr>
      <w:r>
        <w:rPr>
          <w:szCs w:val="28"/>
          <w:lang w:val="vi-VN"/>
        </w:rPr>
        <w:t>- Đón và làm việc cùng đoàn sinh viên khoá 65 Đại học Vinh thực tế 1 tuần tại trường.</w:t>
      </w:r>
    </w:p>
    <w:p w14:paraId="65D29170" w14:textId="77777777" w:rsidR="00A424E2" w:rsidRDefault="00D407CA" w:rsidP="00800542">
      <w:pPr>
        <w:spacing w:after="0" w:line="240" w:lineRule="auto"/>
        <w:jc w:val="both"/>
        <w:rPr>
          <w:color w:val="000000" w:themeColor="text1"/>
          <w:lang w:val="vi-VN"/>
        </w:rPr>
      </w:pPr>
      <w:r w:rsidRPr="006C6495">
        <w:rPr>
          <w:color w:val="000000" w:themeColor="text1"/>
          <w:lang w:val="vi-VN"/>
        </w:rPr>
        <w:t>-</w:t>
      </w:r>
      <w:r>
        <w:rPr>
          <w:color w:val="000000" w:themeColor="text1"/>
          <w:lang w:val="vi-VN"/>
        </w:rPr>
        <w:t xml:space="preserve"> BGH dự giờ đột xuất 6 tiết.</w:t>
      </w:r>
    </w:p>
    <w:p w14:paraId="3B53EBAA" w14:textId="63D7B89F" w:rsidR="00D407CA" w:rsidRDefault="00D407CA" w:rsidP="00A424E2">
      <w:pPr>
        <w:spacing w:after="0" w:line="240" w:lineRule="auto"/>
        <w:rPr>
          <w:b/>
          <w:bCs/>
          <w:color w:val="000000" w:themeColor="text1"/>
          <w:szCs w:val="28"/>
          <w:lang w:val="vi-VN"/>
        </w:rPr>
      </w:pPr>
      <w:r w:rsidRPr="00C85520">
        <w:rPr>
          <w:b/>
          <w:bCs/>
          <w:color w:val="000000" w:themeColor="text1"/>
          <w:szCs w:val="28"/>
          <w:lang w:val="vi-VN"/>
        </w:rPr>
        <w:t>3. Công tác Đoàn - Đội và hoạt động NGLL:</w:t>
      </w:r>
    </w:p>
    <w:p w14:paraId="5A22622F" w14:textId="77777777" w:rsidR="00A424E2" w:rsidRPr="00597019" w:rsidRDefault="00A424E2" w:rsidP="00A424E2">
      <w:pPr>
        <w:spacing w:after="0" w:line="240" w:lineRule="auto"/>
        <w:rPr>
          <w:color w:val="000000" w:themeColor="text1"/>
          <w:szCs w:val="28"/>
          <w:lang w:val="vi-VN"/>
        </w:rPr>
      </w:pPr>
      <w:r w:rsidRPr="00597019">
        <w:rPr>
          <w:color w:val="000000" w:themeColor="text1"/>
          <w:szCs w:val="28"/>
          <w:lang w:val="vi-VN"/>
        </w:rPr>
        <w:t>- LĐ tổ chức các hoạt động chào mừng ngày thành lập QĐND Việt Nam như:</w:t>
      </w:r>
    </w:p>
    <w:p w14:paraId="741D7F83" w14:textId="77777777" w:rsidR="00A424E2" w:rsidRPr="00597019" w:rsidRDefault="00A424E2" w:rsidP="00A424E2">
      <w:pPr>
        <w:spacing w:after="0" w:line="240" w:lineRule="auto"/>
        <w:rPr>
          <w:color w:val="000000" w:themeColor="text1"/>
          <w:szCs w:val="28"/>
          <w:lang w:val="vi-VN"/>
        </w:rPr>
      </w:pPr>
      <w:r w:rsidRPr="00597019">
        <w:rPr>
          <w:color w:val="000000" w:themeColor="text1"/>
          <w:szCs w:val="28"/>
          <w:lang w:val="vi-VN"/>
        </w:rPr>
        <w:t>+ Tổ chức nghe nói chuyện truyền thống; vẽ tranh theo chủ đề "Uống nước nhớ nguồn".</w:t>
      </w:r>
    </w:p>
    <w:p w14:paraId="2AB1A7A6" w14:textId="77777777" w:rsidR="00A424E2" w:rsidRPr="00597019" w:rsidRDefault="00A424E2" w:rsidP="00A424E2">
      <w:pPr>
        <w:spacing w:after="0" w:line="240" w:lineRule="auto"/>
        <w:rPr>
          <w:color w:val="000000" w:themeColor="text1"/>
          <w:szCs w:val="28"/>
          <w:lang w:val="vi-VN"/>
        </w:rPr>
      </w:pPr>
      <w:r w:rsidRPr="00597019">
        <w:rPr>
          <w:color w:val="000000" w:themeColor="text1"/>
          <w:szCs w:val="28"/>
          <w:lang w:val="vi-VN"/>
        </w:rPr>
        <w:lastRenderedPageBreak/>
        <w:t>+ Hoá thân vào gương anh hùng chi đội em mang tên; Hát múa các ca khúc ca ngợi quê h</w:t>
      </w:r>
      <w:r>
        <w:rPr>
          <w:color w:val="000000" w:themeColor="text1"/>
          <w:szCs w:val="28"/>
          <w:lang w:val="vi-VN"/>
        </w:rPr>
        <w:t>ươ</w:t>
      </w:r>
      <w:r w:rsidRPr="00597019">
        <w:rPr>
          <w:color w:val="000000" w:themeColor="text1"/>
          <w:szCs w:val="28"/>
          <w:lang w:val="vi-VN"/>
        </w:rPr>
        <w:t>ng đất nước, bộ đội.</w:t>
      </w:r>
    </w:p>
    <w:p w14:paraId="7C7943DF" w14:textId="77777777" w:rsidR="00A424E2" w:rsidRPr="00597019" w:rsidRDefault="00A424E2" w:rsidP="00A424E2">
      <w:pPr>
        <w:spacing w:after="0" w:line="240" w:lineRule="auto"/>
        <w:rPr>
          <w:color w:val="000000" w:themeColor="text1"/>
          <w:szCs w:val="28"/>
          <w:lang w:val="vi-VN"/>
        </w:rPr>
      </w:pPr>
      <w:r w:rsidRPr="00597019">
        <w:rPr>
          <w:color w:val="000000" w:themeColor="text1"/>
          <w:szCs w:val="28"/>
          <w:lang w:val="vi-VN"/>
        </w:rPr>
        <w:t>+ Hoàn thành công trình măng non chào mừng 80 năm ngày thành lập QĐND Việt Nam, 66 năm Phong trào kế hoạch nhỏ. Chào mừng Đại hội đại biểu toàn quốc Hội LHTN Việt Nam lần thứ IX.</w:t>
      </w:r>
    </w:p>
    <w:p w14:paraId="532DC788" w14:textId="2E02F780" w:rsidR="00A424E2" w:rsidRDefault="00A424E2" w:rsidP="00A424E2">
      <w:pPr>
        <w:spacing w:after="0" w:line="240" w:lineRule="auto"/>
        <w:rPr>
          <w:color w:val="000000" w:themeColor="text1"/>
          <w:szCs w:val="28"/>
          <w:lang w:val="vi-VN"/>
        </w:rPr>
      </w:pPr>
      <w:r w:rsidRPr="00597019">
        <w:rPr>
          <w:color w:val="000000" w:themeColor="text1"/>
          <w:szCs w:val="28"/>
          <w:lang w:val="vi-VN"/>
        </w:rPr>
        <w:t>+ Tổ chức phong trào TKST (lần 2)</w:t>
      </w:r>
      <w:r>
        <w:rPr>
          <w:color w:val="000000" w:themeColor="text1"/>
          <w:szCs w:val="28"/>
          <w:lang w:val="vi-VN"/>
        </w:rPr>
        <w:t>. Kết quả: 6.923.000 đồng.</w:t>
      </w:r>
    </w:p>
    <w:p w14:paraId="2F663651" w14:textId="77777777" w:rsidR="00A424E2" w:rsidRDefault="00A424E2" w:rsidP="00A424E2">
      <w:pPr>
        <w:spacing w:after="0" w:line="240" w:lineRule="auto"/>
        <w:rPr>
          <w:color w:val="000000" w:themeColor="text1"/>
          <w:szCs w:val="28"/>
          <w:lang w:val="vi-VN"/>
        </w:rPr>
      </w:pPr>
      <w:r>
        <w:rPr>
          <w:color w:val="000000" w:themeColor="text1"/>
          <w:szCs w:val="28"/>
          <w:lang w:val="vi-VN"/>
        </w:rPr>
        <w:t>- Liên đội giao lưu văn nghệ với TT khuyết tật của tỉnh.</w:t>
      </w:r>
    </w:p>
    <w:p w14:paraId="7C93458F" w14:textId="0FB1B47F" w:rsidR="008617D0" w:rsidRPr="008617D0" w:rsidRDefault="008617D0" w:rsidP="00A424E2">
      <w:pPr>
        <w:spacing w:after="0" w:line="240" w:lineRule="auto"/>
        <w:rPr>
          <w:b/>
          <w:bCs/>
          <w:color w:val="000000" w:themeColor="text1"/>
          <w:szCs w:val="28"/>
          <w:lang w:val="vi-VN"/>
        </w:rPr>
      </w:pPr>
      <w:r w:rsidRPr="008617D0">
        <w:rPr>
          <w:b/>
          <w:bCs/>
          <w:color w:val="000000" w:themeColor="text1"/>
          <w:szCs w:val="28"/>
          <w:lang w:val="vi-VN"/>
        </w:rPr>
        <w:t>3. Câu lạc bộ - cuộc thi</w:t>
      </w:r>
    </w:p>
    <w:p w14:paraId="24F51222" w14:textId="24160A3B" w:rsidR="008617D0" w:rsidRPr="00597019" w:rsidRDefault="008617D0" w:rsidP="008617D0">
      <w:pPr>
        <w:spacing w:after="0" w:line="240" w:lineRule="auto"/>
        <w:rPr>
          <w:color w:val="000000" w:themeColor="text1"/>
          <w:szCs w:val="28"/>
          <w:lang w:val="vi-VN"/>
        </w:rPr>
      </w:pPr>
      <w:r w:rsidRPr="00597019">
        <w:rPr>
          <w:color w:val="000000" w:themeColor="text1"/>
          <w:szCs w:val="28"/>
          <w:lang w:val="vi-VN"/>
        </w:rPr>
        <w:t>- Tổ chức cuộc thi Vioedu cấp trường nghiêm túc cho khối 1-5.</w:t>
      </w:r>
    </w:p>
    <w:p w14:paraId="68C5761F" w14:textId="77777777" w:rsidR="008617D0" w:rsidRPr="00597019" w:rsidRDefault="008617D0" w:rsidP="008617D0">
      <w:pPr>
        <w:spacing w:after="0" w:line="240" w:lineRule="auto"/>
        <w:rPr>
          <w:color w:val="000000" w:themeColor="text1"/>
          <w:szCs w:val="28"/>
          <w:lang w:val="vi-VN"/>
        </w:rPr>
      </w:pPr>
      <w:r w:rsidRPr="00597019">
        <w:rPr>
          <w:color w:val="000000" w:themeColor="text1"/>
          <w:szCs w:val="28"/>
          <w:lang w:val="vi-VN"/>
        </w:rPr>
        <w:t>- Tổ chức cuộc thi Trạng Nguyên tiếng Việt cấp trường nghiêm túc cho khối 1-5.</w:t>
      </w:r>
    </w:p>
    <w:p w14:paraId="7A515FF2" w14:textId="77777777" w:rsidR="008617D0" w:rsidRPr="00597019" w:rsidRDefault="008617D0" w:rsidP="008617D0">
      <w:pPr>
        <w:spacing w:after="0" w:line="240" w:lineRule="auto"/>
        <w:rPr>
          <w:color w:val="000000" w:themeColor="text1"/>
          <w:szCs w:val="28"/>
          <w:lang w:val="vi-VN"/>
        </w:rPr>
      </w:pPr>
      <w:r w:rsidRPr="00597019">
        <w:rPr>
          <w:color w:val="000000" w:themeColor="text1"/>
          <w:szCs w:val="28"/>
          <w:lang w:val="vi-VN"/>
        </w:rPr>
        <w:t>- Trao thưởng cho GVMT và 20 em học sinh tham gia bài vẽ tranh có chất lượng của cuộc thi vẽ chiếc ô tô mơ ước của Toyota.</w:t>
      </w:r>
    </w:p>
    <w:p w14:paraId="1757F8EB" w14:textId="1EDABB35" w:rsidR="008617D0" w:rsidRDefault="008617D0" w:rsidP="008617D0">
      <w:pPr>
        <w:spacing w:after="0" w:line="240" w:lineRule="auto"/>
        <w:rPr>
          <w:color w:val="000000" w:themeColor="text1"/>
          <w:szCs w:val="28"/>
          <w:lang w:val="vi-VN"/>
        </w:rPr>
      </w:pPr>
      <w:r w:rsidRPr="00597019">
        <w:rPr>
          <w:color w:val="000000" w:themeColor="text1"/>
          <w:szCs w:val="28"/>
          <w:lang w:val="vi-VN"/>
        </w:rPr>
        <w:t>- Triển khai cuộc thi vẽ tranh Ý tưởng trẻ thơ.</w:t>
      </w:r>
    </w:p>
    <w:p w14:paraId="723C9249" w14:textId="42E3676E" w:rsidR="008617D0" w:rsidRPr="008617D0" w:rsidRDefault="008617D0" w:rsidP="008617D0">
      <w:pPr>
        <w:spacing w:after="0" w:line="240" w:lineRule="auto"/>
        <w:rPr>
          <w:b/>
          <w:bCs/>
          <w:color w:val="000000" w:themeColor="text1"/>
          <w:szCs w:val="28"/>
          <w:lang w:val="vi-VN"/>
        </w:rPr>
      </w:pPr>
      <w:r w:rsidRPr="008617D0">
        <w:rPr>
          <w:b/>
          <w:bCs/>
          <w:color w:val="000000" w:themeColor="text1"/>
          <w:szCs w:val="28"/>
          <w:lang w:val="vi-VN"/>
        </w:rPr>
        <w:t>4. Hoạt động thư viện – thiết bị</w:t>
      </w:r>
    </w:p>
    <w:p w14:paraId="17601270" w14:textId="77777777" w:rsidR="008617D0" w:rsidRPr="00597019" w:rsidRDefault="008617D0" w:rsidP="008617D0">
      <w:pPr>
        <w:spacing w:after="0" w:line="240" w:lineRule="auto"/>
        <w:rPr>
          <w:color w:val="000000" w:themeColor="text1"/>
          <w:szCs w:val="28"/>
          <w:lang w:val="vi-VN"/>
        </w:rPr>
      </w:pPr>
      <w:r w:rsidRPr="00597019">
        <w:rPr>
          <w:color w:val="000000" w:themeColor="text1"/>
          <w:szCs w:val="28"/>
          <w:lang w:val="vi-VN"/>
        </w:rPr>
        <w:t xml:space="preserve">- Hoàn thành kế hoạch mua sắm bổ sung đồ dùng dạy học cho giáo viên. </w:t>
      </w:r>
    </w:p>
    <w:p w14:paraId="5BB01C1E" w14:textId="77777777" w:rsidR="008617D0" w:rsidRPr="00597019" w:rsidRDefault="008617D0" w:rsidP="008617D0">
      <w:pPr>
        <w:spacing w:after="0" w:line="240" w:lineRule="auto"/>
        <w:rPr>
          <w:color w:val="000000" w:themeColor="text1"/>
          <w:szCs w:val="28"/>
          <w:lang w:val="vi-VN"/>
        </w:rPr>
      </w:pPr>
      <w:r w:rsidRPr="00597019">
        <w:rPr>
          <w:color w:val="000000" w:themeColor="text1"/>
          <w:szCs w:val="28"/>
          <w:lang w:val="vi-VN"/>
        </w:rPr>
        <w:t xml:space="preserve">- Hoàn thành các tiết đọc sách của các lớp 2A, 2D, 3A, 3B, 3C,3D. </w:t>
      </w:r>
    </w:p>
    <w:p w14:paraId="0E33850A" w14:textId="77777777" w:rsidR="008617D0" w:rsidRPr="00597019" w:rsidRDefault="008617D0" w:rsidP="008617D0">
      <w:pPr>
        <w:spacing w:after="0" w:line="240" w:lineRule="auto"/>
        <w:rPr>
          <w:color w:val="000000" w:themeColor="text1"/>
          <w:szCs w:val="28"/>
          <w:lang w:val="vi-VN"/>
        </w:rPr>
      </w:pPr>
      <w:r w:rsidRPr="00597019">
        <w:rPr>
          <w:color w:val="000000" w:themeColor="text1"/>
          <w:szCs w:val="28"/>
          <w:lang w:val="vi-VN"/>
        </w:rPr>
        <w:t xml:space="preserve">- Tổ chức giới thiệu và trưng bày sách chào mừng ngày thành lập QĐNDVN trên thư viện các giờ ra chơi. Giới thiệu sách nói về Người anh hùng Kim đồng của lớp 4B. </w:t>
      </w:r>
    </w:p>
    <w:p w14:paraId="10F4B8BE" w14:textId="698397D0" w:rsidR="008617D0" w:rsidRPr="00027E22" w:rsidRDefault="008617D0" w:rsidP="008617D0">
      <w:pPr>
        <w:spacing w:after="0" w:line="240" w:lineRule="auto"/>
        <w:rPr>
          <w:color w:val="000000" w:themeColor="text1"/>
          <w:szCs w:val="28"/>
          <w:lang w:val="vi-VN"/>
        </w:rPr>
      </w:pPr>
      <w:r w:rsidRPr="00597019">
        <w:rPr>
          <w:color w:val="000000" w:themeColor="text1"/>
          <w:szCs w:val="28"/>
          <w:lang w:val="vi-VN"/>
        </w:rPr>
        <w:t xml:space="preserve">- Cho giáo viên mượn đồ dùng bổ sung. Cho học sinh đọc sách các giờ ra chơi.  </w:t>
      </w:r>
    </w:p>
    <w:p w14:paraId="0C7A883C" w14:textId="29DFBAD1" w:rsidR="00D407CA" w:rsidRPr="00C85520" w:rsidRDefault="008617D0" w:rsidP="008617D0">
      <w:pPr>
        <w:spacing w:after="0" w:line="240" w:lineRule="auto"/>
        <w:rPr>
          <w:b/>
          <w:bCs/>
          <w:color w:val="000000" w:themeColor="text1"/>
          <w:szCs w:val="28"/>
          <w:lang w:val="vi-VN"/>
        </w:rPr>
      </w:pPr>
      <w:r>
        <w:rPr>
          <w:b/>
          <w:bCs/>
          <w:color w:val="000000" w:themeColor="text1"/>
          <w:szCs w:val="28"/>
          <w:lang w:val="vi-VN"/>
        </w:rPr>
        <w:t>5</w:t>
      </w:r>
      <w:r w:rsidR="00D407CA" w:rsidRPr="00C85520">
        <w:rPr>
          <w:b/>
          <w:bCs/>
          <w:color w:val="000000" w:themeColor="text1"/>
          <w:szCs w:val="28"/>
          <w:lang w:val="vi-VN"/>
        </w:rPr>
        <w:t>. Công tác bán trú, y tế học đường.</w:t>
      </w:r>
    </w:p>
    <w:p w14:paraId="53C92975" w14:textId="77777777" w:rsidR="00D407CA" w:rsidRDefault="00D407CA" w:rsidP="00D407CA">
      <w:pPr>
        <w:spacing w:after="0" w:line="240" w:lineRule="auto"/>
        <w:rPr>
          <w:lang w:val="vi-VN"/>
        </w:rPr>
      </w:pPr>
      <w:r w:rsidRPr="003063E7">
        <w:rPr>
          <w:lang w:val="vi-VN"/>
        </w:rPr>
        <w:t>- Kiểm tra vệ sinh an toàn thực phẩm, lớp ăn bán trú.</w:t>
      </w:r>
    </w:p>
    <w:p w14:paraId="6AD1940A" w14:textId="77777777" w:rsidR="00FA54BF" w:rsidRDefault="00D407CA" w:rsidP="00D407CA">
      <w:pPr>
        <w:spacing w:after="0" w:line="240" w:lineRule="auto"/>
        <w:rPr>
          <w:lang w:val="vi-VN"/>
        </w:rPr>
      </w:pPr>
      <w:r>
        <w:rPr>
          <w:lang w:val="vi-VN"/>
        </w:rPr>
        <w:t>- Phối hợp cùng kế toán và bộ phận chỉ đạo thực hiện bán trú thường xuyên thay đổi thực đơn đảm bảo chế độ dinh dưỡng cho học sinh.</w:t>
      </w:r>
    </w:p>
    <w:p w14:paraId="6748482A" w14:textId="27971A1D" w:rsidR="00D407CA" w:rsidRPr="00C85520" w:rsidRDefault="00D407CA" w:rsidP="00D407CA">
      <w:pPr>
        <w:spacing w:after="0" w:line="240" w:lineRule="auto"/>
        <w:rPr>
          <w:color w:val="000000" w:themeColor="text1"/>
          <w:szCs w:val="28"/>
          <w:lang w:val="vi-VN"/>
        </w:rPr>
      </w:pPr>
      <w:r w:rsidRPr="00C85520">
        <w:rPr>
          <w:color w:val="000000" w:themeColor="text1"/>
          <w:szCs w:val="28"/>
          <w:lang w:val="vi-VN"/>
        </w:rPr>
        <w:t>- Thực hiện tốt công tác bán trú.</w:t>
      </w:r>
    </w:p>
    <w:p w14:paraId="5B056B37" w14:textId="77777777" w:rsidR="00D407CA" w:rsidRPr="00C85520" w:rsidRDefault="00D407CA" w:rsidP="00D407CA">
      <w:pPr>
        <w:spacing w:after="0" w:line="240" w:lineRule="auto"/>
        <w:rPr>
          <w:color w:val="000000" w:themeColor="text1"/>
          <w:szCs w:val="28"/>
          <w:lang w:val="vi-VN"/>
        </w:rPr>
      </w:pPr>
      <w:r w:rsidRPr="00C85520">
        <w:rPr>
          <w:color w:val="000000" w:themeColor="text1"/>
          <w:szCs w:val="28"/>
          <w:lang w:val="vi-VN"/>
        </w:rPr>
        <w:t>- Thường xuyên kiểm tra lưu mẫu thức ăn và vệ sinh ATTP bán trú.</w:t>
      </w:r>
    </w:p>
    <w:p w14:paraId="64BC2B6D" w14:textId="77777777" w:rsidR="00D407CA" w:rsidRPr="00C85520" w:rsidRDefault="00D407CA" w:rsidP="00D407CA">
      <w:pPr>
        <w:spacing w:after="0" w:line="240" w:lineRule="auto"/>
        <w:rPr>
          <w:color w:val="000000" w:themeColor="text1"/>
          <w:szCs w:val="28"/>
          <w:lang w:val="vi-VN"/>
        </w:rPr>
      </w:pPr>
      <w:r w:rsidRPr="00C85520">
        <w:rPr>
          <w:color w:val="000000" w:themeColor="text1"/>
          <w:szCs w:val="28"/>
          <w:lang w:val="vi-VN"/>
        </w:rPr>
        <w:t>- Kiểm kê tủ thuốc và lập dự trù mua thuốc bổ sung vào tủ thuốc.</w:t>
      </w:r>
    </w:p>
    <w:p w14:paraId="21DAEDFC" w14:textId="77777777" w:rsidR="00D407CA" w:rsidRPr="00C85520" w:rsidRDefault="00D407CA" w:rsidP="00D407CA">
      <w:pPr>
        <w:spacing w:after="0" w:line="240" w:lineRule="auto"/>
        <w:rPr>
          <w:color w:val="000000" w:themeColor="text1"/>
          <w:szCs w:val="28"/>
          <w:lang w:val="vi-VN"/>
        </w:rPr>
      </w:pPr>
      <w:r w:rsidRPr="00C85520">
        <w:rPr>
          <w:color w:val="000000" w:themeColor="text1"/>
          <w:szCs w:val="28"/>
          <w:lang w:val="vi-VN"/>
        </w:rPr>
        <w:t>- Tuyên truyền phòng bệnh vào mùa mưa.</w:t>
      </w:r>
    </w:p>
    <w:p w14:paraId="66E8B0EA" w14:textId="77777777" w:rsidR="00D407CA" w:rsidRDefault="00D407CA" w:rsidP="00D407CA">
      <w:pPr>
        <w:spacing w:after="0" w:line="240" w:lineRule="auto"/>
        <w:rPr>
          <w:lang w:val="vi-VN"/>
        </w:rPr>
      </w:pPr>
      <w:r>
        <w:rPr>
          <w:lang w:val="vi-VN"/>
        </w:rPr>
        <w:t>- Tham gia tập huấn phần mềm quản lý sức khoẻ cho học sinh.</w:t>
      </w:r>
    </w:p>
    <w:p w14:paraId="07D7EF15" w14:textId="77777777" w:rsidR="00D407CA" w:rsidRDefault="00D407CA" w:rsidP="00D407CA">
      <w:pPr>
        <w:spacing w:after="0" w:line="240" w:lineRule="auto"/>
        <w:rPr>
          <w:lang w:val="vi-VN"/>
        </w:rPr>
      </w:pPr>
      <w:r w:rsidRPr="00BE0AF5">
        <w:rPr>
          <w:lang w:val="vi-VN"/>
        </w:rPr>
        <w:t>- Tuyên truyền tốt công tác phòng dịch đau mắt đỏ.…</w:t>
      </w:r>
    </w:p>
    <w:p w14:paraId="01FBA597" w14:textId="77777777" w:rsidR="00D407CA" w:rsidRPr="00FB5D62" w:rsidRDefault="00D407CA" w:rsidP="00D407CA">
      <w:pPr>
        <w:spacing w:after="0" w:line="240" w:lineRule="auto"/>
        <w:rPr>
          <w:lang w:val="vi-VN"/>
        </w:rPr>
      </w:pPr>
      <w:r>
        <w:rPr>
          <w:lang w:val="vi-VN"/>
        </w:rPr>
        <w:t>- Kiểm tra vệ sinh khuôn viên trường học và các mẫu lưu thức ăn.</w:t>
      </w:r>
    </w:p>
    <w:p w14:paraId="2E0C44BC" w14:textId="3B9CEE4C" w:rsidR="00D407CA" w:rsidRPr="00D16F36" w:rsidRDefault="00D407CA" w:rsidP="00D407CA">
      <w:pPr>
        <w:spacing w:after="0" w:line="240" w:lineRule="auto"/>
        <w:rPr>
          <w:color w:val="000000" w:themeColor="text1"/>
          <w:szCs w:val="28"/>
        </w:rPr>
      </w:pPr>
      <w:r w:rsidRPr="003063E7">
        <w:rPr>
          <w:lang w:val="vi-VN"/>
        </w:rPr>
        <w:t xml:space="preserve">- </w:t>
      </w:r>
      <w:r w:rsidR="00D16F36" w:rsidRPr="00FA54BF">
        <w:rPr>
          <w:color w:val="000000" w:themeColor="text1"/>
          <w:szCs w:val="28"/>
          <w:lang w:val="vi-VN"/>
        </w:rPr>
        <w:t>Hoàn thành bảo hiểm năm 2025</w:t>
      </w:r>
      <w:r w:rsidR="00D16F36">
        <w:rPr>
          <w:color w:val="000000" w:themeColor="text1"/>
          <w:szCs w:val="28"/>
        </w:rPr>
        <w:t xml:space="preserve"> đợt 1</w:t>
      </w:r>
      <w:r w:rsidR="00D16F36" w:rsidRPr="00FA54BF">
        <w:rPr>
          <w:color w:val="000000" w:themeColor="text1"/>
          <w:szCs w:val="28"/>
          <w:lang w:val="vi-VN"/>
        </w:rPr>
        <w:t xml:space="preserve"> cho khố</w:t>
      </w:r>
      <w:r w:rsidR="00D16F36">
        <w:rPr>
          <w:color w:val="000000" w:themeColor="text1"/>
          <w:szCs w:val="28"/>
          <w:lang w:val="vi-VN"/>
        </w:rPr>
        <w:t>i 2-5</w:t>
      </w:r>
      <w:r w:rsidR="00D16F36">
        <w:rPr>
          <w:color w:val="000000" w:themeColor="text1"/>
          <w:szCs w:val="28"/>
        </w:rPr>
        <w:t xml:space="preserve"> ( 635em) và </w:t>
      </w:r>
      <w:r w:rsidR="00D16F36" w:rsidRPr="00FA54BF">
        <w:rPr>
          <w:color w:val="000000" w:themeColor="text1"/>
          <w:szCs w:val="28"/>
          <w:lang w:val="vi-VN"/>
        </w:rPr>
        <w:t>12 tháng cho khối 1</w:t>
      </w:r>
      <w:r w:rsidR="00D16F36">
        <w:rPr>
          <w:color w:val="000000" w:themeColor="text1"/>
          <w:szCs w:val="28"/>
        </w:rPr>
        <w:t xml:space="preserve"> bổ sung với tổng số tiền 544.643.190đ.</w:t>
      </w:r>
      <w:r w:rsidR="00D16F36" w:rsidRPr="00FA54BF">
        <w:rPr>
          <w:color w:val="000000" w:themeColor="text1"/>
          <w:szCs w:val="28"/>
          <w:lang w:val="vi-VN"/>
        </w:rPr>
        <w:t xml:space="preserve"> </w:t>
      </w:r>
    </w:p>
    <w:p w14:paraId="27B5A097" w14:textId="5762AA1D" w:rsidR="00D407CA" w:rsidRDefault="008617D0" w:rsidP="00D407CA">
      <w:pPr>
        <w:spacing w:after="0" w:line="240" w:lineRule="auto"/>
        <w:rPr>
          <w:b/>
          <w:bCs/>
          <w:color w:val="000000" w:themeColor="text1"/>
          <w:szCs w:val="28"/>
          <w:lang w:val="vi-VN"/>
        </w:rPr>
      </w:pPr>
      <w:r>
        <w:rPr>
          <w:b/>
          <w:bCs/>
          <w:color w:val="000000" w:themeColor="text1"/>
          <w:szCs w:val="28"/>
          <w:lang w:val="vi-VN"/>
        </w:rPr>
        <w:t>6</w:t>
      </w:r>
      <w:r w:rsidR="00D407CA" w:rsidRPr="00C85520">
        <w:rPr>
          <w:b/>
          <w:bCs/>
          <w:color w:val="000000" w:themeColor="text1"/>
          <w:szCs w:val="28"/>
          <w:lang w:val="vi-VN"/>
        </w:rPr>
        <w:t>. Công tác tài chính</w:t>
      </w:r>
    </w:p>
    <w:p w14:paraId="7DDE857D" w14:textId="0AC23797" w:rsidR="00D407CA" w:rsidRDefault="00D407CA" w:rsidP="00D407CA">
      <w:pPr>
        <w:spacing w:after="0" w:line="240" w:lineRule="auto"/>
        <w:rPr>
          <w:szCs w:val="28"/>
          <w:lang w:val="vi-VN"/>
        </w:rPr>
      </w:pPr>
      <w:r>
        <w:rPr>
          <w:szCs w:val="28"/>
          <w:lang w:val="vi-VN"/>
        </w:rPr>
        <w:t xml:space="preserve">- </w:t>
      </w:r>
      <w:r w:rsidR="005E5202">
        <w:rPr>
          <w:szCs w:val="28"/>
          <w:lang w:val="vi-VN"/>
        </w:rPr>
        <w:t>Chi lương</w:t>
      </w:r>
      <w:r w:rsidR="005E5202">
        <w:rPr>
          <w:szCs w:val="28"/>
        </w:rPr>
        <w:t xml:space="preserve"> CB, GV, NV tháng </w:t>
      </w:r>
      <w:r w:rsidRPr="00AD6698">
        <w:rPr>
          <w:szCs w:val="28"/>
          <w:lang w:val="vi-VN"/>
        </w:rPr>
        <w:t>1</w:t>
      </w:r>
      <w:r>
        <w:rPr>
          <w:szCs w:val="28"/>
          <w:lang w:val="vi-VN"/>
        </w:rPr>
        <w:t>2</w:t>
      </w:r>
      <w:r w:rsidRPr="00AD6698">
        <w:rPr>
          <w:szCs w:val="28"/>
          <w:lang w:val="vi-VN"/>
        </w:rPr>
        <w:t>/2024</w:t>
      </w:r>
      <w:r>
        <w:rPr>
          <w:szCs w:val="28"/>
          <w:lang w:val="vi-VN"/>
        </w:rPr>
        <w:t>.</w:t>
      </w:r>
    </w:p>
    <w:p w14:paraId="56D506BA" w14:textId="5275C164" w:rsidR="001A4896" w:rsidRPr="00F3397B" w:rsidRDefault="001A4896" w:rsidP="001A4896">
      <w:pPr>
        <w:spacing w:after="0" w:line="340" w:lineRule="exact"/>
        <w:rPr>
          <w:szCs w:val="28"/>
        </w:rPr>
      </w:pPr>
      <w:r w:rsidRPr="00F3397B">
        <w:rPr>
          <w:szCs w:val="28"/>
          <w:lang w:val="vi-VN"/>
        </w:rPr>
        <w:t xml:space="preserve">- </w:t>
      </w:r>
      <w:r w:rsidRPr="00F3397B">
        <w:rPr>
          <w:szCs w:val="28"/>
        </w:rPr>
        <w:t>Chi trả lương tháng 11 cho bộ phận phụ</w:t>
      </w:r>
      <w:r>
        <w:rPr>
          <w:szCs w:val="28"/>
        </w:rPr>
        <w:t>c</w:t>
      </w:r>
      <w:r w:rsidRPr="00F3397B">
        <w:rPr>
          <w:szCs w:val="28"/>
        </w:rPr>
        <w:t xml:space="preserve"> vụ.</w:t>
      </w:r>
    </w:p>
    <w:p w14:paraId="456FE742" w14:textId="1BC8D227" w:rsidR="001A4896" w:rsidRPr="00F3397B" w:rsidRDefault="001A4896" w:rsidP="001A4896">
      <w:pPr>
        <w:spacing w:after="0" w:line="340" w:lineRule="exact"/>
        <w:rPr>
          <w:szCs w:val="28"/>
        </w:rPr>
      </w:pPr>
      <w:r>
        <w:rPr>
          <w:szCs w:val="28"/>
        </w:rPr>
        <w:t>- N</w:t>
      </w:r>
      <w:r w:rsidRPr="00F3397B">
        <w:rPr>
          <w:szCs w:val="28"/>
        </w:rPr>
        <w:t>ạp tiền ủng hộ “ Trường giúp trường, phòng giúp phòng” về PGD.</w:t>
      </w:r>
    </w:p>
    <w:p w14:paraId="740143B0" w14:textId="2F92A87D" w:rsidR="001A4896" w:rsidRDefault="001A4896" w:rsidP="001A4896">
      <w:pPr>
        <w:spacing w:after="0" w:line="340" w:lineRule="exact"/>
        <w:rPr>
          <w:szCs w:val="28"/>
        </w:rPr>
      </w:pPr>
      <w:r w:rsidRPr="00F3397B">
        <w:rPr>
          <w:szCs w:val="28"/>
          <w:lang w:val="vi-VN"/>
        </w:rPr>
        <w:t xml:space="preserve">- </w:t>
      </w:r>
      <w:r>
        <w:rPr>
          <w:szCs w:val="28"/>
        </w:rPr>
        <w:t>Thanh toán tiền thực phẩm đến tháng 11/2024.</w:t>
      </w:r>
    </w:p>
    <w:p w14:paraId="569AF4BE" w14:textId="08C82ECE" w:rsidR="001A4896" w:rsidRDefault="001A4896" w:rsidP="001A4896">
      <w:pPr>
        <w:spacing w:after="0" w:line="340" w:lineRule="exact"/>
        <w:rPr>
          <w:szCs w:val="28"/>
        </w:rPr>
      </w:pPr>
      <w:r>
        <w:rPr>
          <w:szCs w:val="28"/>
        </w:rPr>
        <w:lastRenderedPageBreak/>
        <w:t>- Thống nhất các khoản thu 2b/ngày; CSBT; Dụng cụ dùng chung bán trú… với phụ huynh và triển khai thu.</w:t>
      </w:r>
    </w:p>
    <w:p w14:paraId="3DC7A85C" w14:textId="2C085468" w:rsidR="001A4896" w:rsidRPr="001A4896" w:rsidRDefault="001A4896" w:rsidP="001A4896">
      <w:pPr>
        <w:spacing w:after="0" w:line="340" w:lineRule="exact"/>
        <w:rPr>
          <w:szCs w:val="28"/>
        </w:rPr>
      </w:pPr>
      <w:r>
        <w:rPr>
          <w:szCs w:val="28"/>
        </w:rPr>
        <w:t>- Rà soát DS học sinh nạp tiền ăn, học tháng 12/2024 và tiền BHYT học sinh từ khối 2- khối 5. Hoàn thành danh sách BHYT.</w:t>
      </w:r>
    </w:p>
    <w:p w14:paraId="3F192852" w14:textId="6F8EA6E1" w:rsidR="001A4896" w:rsidRPr="00F3397B" w:rsidRDefault="001A4896" w:rsidP="001A4896">
      <w:pPr>
        <w:spacing w:after="0" w:line="340" w:lineRule="exact"/>
        <w:rPr>
          <w:szCs w:val="28"/>
          <w:lang w:val="vi-VN"/>
        </w:rPr>
      </w:pPr>
      <w:r w:rsidRPr="00F3397B">
        <w:rPr>
          <w:szCs w:val="28"/>
          <w:lang w:val="vi-VN"/>
        </w:rPr>
        <w:t xml:space="preserve">- Lọc, theo dõi vào phần mềm misa cac khoản thu và nạp kho bạc. </w:t>
      </w:r>
    </w:p>
    <w:p w14:paraId="432CAB8E" w14:textId="77777777" w:rsidR="001A4896" w:rsidRPr="00F3397B" w:rsidRDefault="001A4896" w:rsidP="001A4896">
      <w:pPr>
        <w:spacing w:after="0" w:line="340" w:lineRule="exact"/>
        <w:rPr>
          <w:szCs w:val="28"/>
          <w:lang w:val="vi-VN"/>
        </w:rPr>
      </w:pPr>
      <w:r w:rsidRPr="00F3397B">
        <w:rPr>
          <w:szCs w:val="28"/>
          <w:lang w:val="vi-VN"/>
        </w:rPr>
        <w:t xml:space="preserve">- </w:t>
      </w:r>
      <w:r w:rsidRPr="00F3397B">
        <w:rPr>
          <w:szCs w:val="28"/>
        </w:rPr>
        <w:t>Lập hóa đơn thu theo ngày</w:t>
      </w:r>
      <w:r w:rsidRPr="00F3397B">
        <w:rPr>
          <w:szCs w:val="28"/>
          <w:lang w:val="vi-VN"/>
        </w:rPr>
        <w:t>.</w:t>
      </w:r>
      <w:r w:rsidRPr="00F3397B">
        <w:rPr>
          <w:szCs w:val="28"/>
        </w:rPr>
        <w:t xml:space="preserve">  </w:t>
      </w:r>
    </w:p>
    <w:p w14:paraId="23BE314B" w14:textId="77777777" w:rsidR="001A4896" w:rsidRPr="00F3397B" w:rsidRDefault="001A4896" w:rsidP="001A4896">
      <w:pPr>
        <w:spacing w:after="0" w:line="340" w:lineRule="exact"/>
        <w:rPr>
          <w:szCs w:val="28"/>
          <w:lang w:val="vi-VN"/>
        </w:rPr>
      </w:pPr>
      <w:r w:rsidRPr="00F3397B">
        <w:rPr>
          <w:szCs w:val="28"/>
          <w:lang w:val="vi-VN"/>
        </w:rPr>
        <w:t xml:space="preserve">- </w:t>
      </w:r>
      <w:r w:rsidRPr="00F3397B">
        <w:rPr>
          <w:szCs w:val="28"/>
        </w:rPr>
        <w:t>Cập nhật</w:t>
      </w:r>
      <w:r w:rsidRPr="00F3397B">
        <w:rPr>
          <w:szCs w:val="28"/>
          <w:lang w:val="vi-VN"/>
        </w:rPr>
        <w:t xml:space="preserve"> các khoản đóng góp về tài khoản kho bạc.</w:t>
      </w:r>
    </w:p>
    <w:p w14:paraId="0EA045D3" w14:textId="481334CC" w:rsidR="00D407CA" w:rsidRDefault="008617D0" w:rsidP="00D407CA">
      <w:pPr>
        <w:spacing w:after="0" w:line="240" w:lineRule="auto"/>
        <w:rPr>
          <w:b/>
          <w:bCs/>
          <w:color w:val="000000" w:themeColor="text1"/>
          <w:szCs w:val="28"/>
          <w:lang w:val="vi-VN"/>
        </w:rPr>
      </w:pPr>
      <w:r>
        <w:rPr>
          <w:b/>
          <w:bCs/>
          <w:color w:val="000000" w:themeColor="text1"/>
          <w:szCs w:val="28"/>
          <w:lang w:val="vi-VN"/>
        </w:rPr>
        <w:t>7</w:t>
      </w:r>
      <w:r w:rsidR="00D407CA">
        <w:rPr>
          <w:b/>
          <w:bCs/>
          <w:color w:val="000000" w:themeColor="text1"/>
          <w:szCs w:val="28"/>
          <w:lang w:val="vi-VN"/>
        </w:rPr>
        <w:t>. Công đoàn</w:t>
      </w:r>
    </w:p>
    <w:p w14:paraId="35A37842" w14:textId="77777777" w:rsidR="00D407CA" w:rsidRPr="009D5343" w:rsidRDefault="00D407CA" w:rsidP="00D407CA">
      <w:pPr>
        <w:spacing w:after="0" w:line="240" w:lineRule="auto"/>
        <w:rPr>
          <w:lang w:val="vi-VN"/>
        </w:rPr>
      </w:pPr>
      <w:r w:rsidRPr="009D5343">
        <w:rPr>
          <w:lang w:val="vi-VN"/>
        </w:rPr>
        <w:t xml:space="preserve">- Thực hiện tốt công tác thăm hỏi, hiếu hỉ trong nhà trường. </w:t>
      </w:r>
    </w:p>
    <w:p w14:paraId="5B495630" w14:textId="77777777" w:rsidR="00D407CA" w:rsidRDefault="00D407CA" w:rsidP="00D407CA">
      <w:pPr>
        <w:spacing w:after="0" w:line="240" w:lineRule="auto"/>
        <w:rPr>
          <w:lang w:val="vi-VN"/>
        </w:rPr>
      </w:pPr>
      <w:r>
        <w:rPr>
          <w:lang w:val="vi-VN"/>
        </w:rPr>
        <w:t>- Tổ chức các hoạt động kỉ niệm, tri ân nhân dịp 22/12.</w:t>
      </w:r>
    </w:p>
    <w:p w14:paraId="3B481642" w14:textId="77777777" w:rsidR="00A424E2" w:rsidRPr="00A424E2" w:rsidRDefault="00A424E2" w:rsidP="00A424E2">
      <w:pPr>
        <w:spacing w:after="0" w:line="240" w:lineRule="auto"/>
        <w:rPr>
          <w:lang w:val="vi-VN"/>
        </w:rPr>
      </w:pPr>
      <w:r w:rsidRPr="00A424E2">
        <w:rPr>
          <w:lang w:val="vi-VN"/>
        </w:rPr>
        <w:t>- Tặng quà 22/12 cho vợ có chồng là quân nhân.</w:t>
      </w:r>
    </w:p>
    <w:p w14:paraId="578ABCA4" w14:textId="77777777" w:rsidR="00A424E2" w:rsidRPr="00A424E2" w:rsidRDefault="00A424E2" w:rsidP="00A424E2">
      <w:pPr>
        <w:spacing w:after="0" w:line="240" w:lineRule="auto"/>
        <w:rPr>
          <w:lang w:val="vi-VN"/>
        </w:rPr>
      </w:pPr>
      <w:r w:rsidRPr="00A424E2">
        <w:rPr>
          <w:lang w:val="vi-VN"/>
        </w:rPr>
        <w:t>- Tặng quà Noel cho giáo viên là công giáo.</w:t>
      </w:r>
    </w:p>
    <w:p w14:paraId="0073B12E" w14:textId="2BD1470A" w:rsidR="00A424E2" w:rsidRPr="00A424E2" w:rsidRDefault="00A424E2" w:rsidP="00A424E2">
      <w:pPr>
        <w:spacing w:after="0" w:line="240" w:lineRule="auto"/>
        <w:rPr>
          <w:lang w:val="vi-VN"/>
        </w:rPr>
      </w:pPr>
      <w:r w:rsidRPr="00A424E2">
        <w:rPr>
          <w:lang w:val="vi-VN"/>
        </w:rPr>
        <w:t>- Tổ chứ</w:t>
      </w:r>
      <w:r w:rsidR="001A4896">
        <w:rPr>
          <w:lang w:val="vi-VN"/>
        </w:rPr>
        <w:t>c</w:t>
      </w:r>
      <w:r w:rsidR="001A4896">
        <w:t xml:space="preserve"> vui Noenl</w:t>
      </w:r>
      <w:r w:rsidRPr="00A424E2">
        <w:rPr>
          <w:lang w:val="vi-VN"/>
        </w:rPr>
        <w:t xml:space="preserve"> cho học sinh là công giáo.</w:t>
      </w:r>
    </w:p>
    <w:p w14:paraId="277C63F4" w14:textId="7B98F739" w:rsidR="00D407CA" w:rsidRPr="00C85520" w:rsidRDefault="008617D0" w:rsidP="00D407CA">
      <w:pPr>
        <w:spacing w:after="0" w:line="240" w:lineRule="auto"/>
        <w:rPr>
          <w:b/>
          <w:bCs/>
          <w:color w:val="000000" w:themeColor="text1"/>
          <w:szCs w:val="28"/>
          <w:lang w:val="vi-VN"/>
        </w:rPr>
      </w:pPr>
      <w:r>
        <w:rPr>
          <w:b/>
          <w:bCs/>
          <w:color w:val="000000" w:themeColor="text1"/>
          <w:szCs w:val="28"/>
          <w:lang w:val="vi-VN"/>
        </w:rPr>
        <w:t>8</w:t>
      </w:r>
      <w:r w:rsidR="00D407CA" w:rsidRPr="00C85520">
        <w:rPr>
          <w:b/>
          <w:bCs/>
          <w:color w:val="000000" w:themeColor="text1"/>
          <w:szCs w:val="28"/>
          <w:lang w:val="vi-VN"/>
        </w:rPr>
        <w:t>. Công tác xây dựng đảng</w:t>
      </w:r>
    </w:p>
    <w:p w14:paraId="6A134C6C" w14:textId="77777777" w:rsidR="00D407CA" w:rsidRDefault="00D407CA" w:rsidP="00D407CA">
      <w:pPr>
        <w:spacing w:after="0" w:line="240" w:lineRule="auto"/>
        <w:rPr>
          <w:color w:val="000000" w:themeColor="text1"/>
          <w:szCs w:val="28"/>
          <w:lang w:val="vi-VN"/>
        </w:rPr>
      </w:pPr>
      <w:r w:rsidRPr="00C85520">
        <w:rPr>
          <w:color w:val="000000" w:themeColor="text1"/>
          <w:szCs w:val="28"/>
          <w:lang w:val="vi-VN"/>
        </w:rPr>
        <w:t xml:space="preserve">- Tiếp tục thực hiện tốt các chủ trương, chính sách của Đảng.  </w:t>
      </w:r>
    </w:p>
    <w:p w14:paraId="0167C1B3" w14:textId="77777777" w:rsidR="00D407CA" w:rsidRDefault="00D407CA" w:rsidP="00D407CA">
      <w:pPr>
        <w:spacing w:after="0" w:line="240" w:lineRule="auto"/>
        <w:rPr>
          <w:color w:val="000000" w:themeColor="text1"/>
          <w:szCs w:val="28"/>
          <w:lang w:val="vi-VN"/>
        </w:rPr>
      </w:pPr>
      <w:r w:rsidRPr="00C85520">
        <w:rPr>
          <w:color w:val="000000" w:themeColor="text1"/>
          <w:szCs w:val="28"/>
          <w:lang w:val="vi-VN"/>
        </w:rPr>
        <w:t xml:space="preserve">- Thu nạp đảng phí đầy đủ. </w:t>
      </w:r>
    </w:p>
    <w:p w14:paraId="5C1810CF" w14:textId="77777777" w:rsidR="00A424E2" w:rsidRDefault="00A424E2" w:rsidP="00A424E2">
      <w:pPr>
        <w:spacing w:after="0" w:line="240" w:lineRule="auto"/>
        <w:rPr>
          <w:color w:val="000000" w:themeColor="text1"/>
          <w:szCs w:val="28"/>
          <w:lang w:val="vi-VN"/>
        </w:rPr>
      </w:pPr>
      <w:r>
        <w:rPr>
          <w:color w:val="000000" w:themeColor="text1"/>
          <w:szCs w:val="28"/>
          <w:lang w:val="vi-VN"/>
        </w:rPr>
        <w:t>- Tổng kết công tác Đảng.</w:t>
      </w:r>
    </w:p>
    <w:p w14:paraId="047EAA2D" w14:textId="2942110E" w:rsidR="00D407CA" w:rsidRPr="00C85520" w:rsidRDefault="00D407CA" w:rsidP="00D407CA">
      <w:pPr>
        <w:spacing w:after="0" w:line="240" w:lineRule="auto"/>
        <w:rPr>
          <w:color w:val="000000" w:themeColor="text1"/>
          <w:szCs w:val="28"/>
          <w:lang w:val="vi-VN"/>
        </w:rPr>
      </w:pPr>
      <w:r>
        <w:rPr>
          <w:color w:val="000000" w:themeColor="text1"/>
          <w:szCs w:val="28"/>
          <w:lang w:val="vi-VN"/>
        </w:rPr>
        <w:t>- Tổ chức</w:t>
      </w:r>
      <w:r w:rsidR="00A9232E">
        <w:rPr>
          <w:color w:val="000000" w:themeColor="text1"/>
          <w:szCs w:val="28"/>
        </w:rPr>
        <w:t xml:space="preserve"> thành công</w:t>
      </w:r>
      <w:r>
        <w:rPr>
          <w:color w:val="000000" w:themeColor="text1"/>
          <w:szCs w:val="28"/>
          <w:lang w:val="vi-VN"/>
        </w:rPr>
        <w:t xml:space="preserve"> Đại hội chi bộ nhiệm kỳ 2025 – 2027</w:t>
      </w:r>
      <w:r w:rsidR="00A9232E">
        <w:rPr>
          <w:color w:val="000000" w:themeColor="text1"/>
          <w:szCs w:val="28"/>
          <w:lang w:val="vi-VN"/>
        </w:rPr>
        <w:t xml:space="preserve"> </w:t>
      </w:r>
      <w:r>
        <w:rPr>
          <w:color w:val="000000" w:themeColor="text1"/>
          <w:szCs w:val="28"/>
          <w:lang w:val="vi-VN"/>
        </w:rPr>
        <w:t>.</w:t>
      </w:r>
    </w:p>
    <w:p w14:paraId="0A533208" w14:textId="450B4C90" w:rsidR="00D407CA" w:rsidRDefault="00D407CA" w:rsidP="00D407CA">
      <w:pPr>
        <w:spacing w:after="0" w:line="240" w:lineRule="auto"/>
        <w:rPr>
          <w:color w:val="000000" w:themeColor="text1"/>
          <w:szCs w:val="28"/>
          <w:lang w:val="vi-VN"/>
        </w:rPr>
      </w:pPr>
      <w:r w:rsidRPr="00C85520">
        <w:rPr>
          <w:color w:val="000000" w:themeColor="text1"/>
          <w:szCs w:val="28"/>
          <w:lang w:val="vi-VN"/>
        </w:rPr>
        <w:t xml:space="preserve">- </w:t>
      </w:r>
      <w:r>
        <w:rPr>
          <w:color w:val="000000" w:themeColor="text1"/>
          <w:szCs w:val="28"/>
          <w:lang w:val="vi-VN"/>
        </w:rPr>
        <w:t>H</w:t>
      </w:r>
      <w:r w:rsidRPr="00C85520">
        <w:rPr>
          <w:color w:val="000000" w:themeColor="text1"/>
          <w:szCs w:val="28"/>
          <w:lang w:val="vi-VN"/>
        </w:rPr>
        <w:t xml:space="preserve">oàn thiện các báo cáo, </w:t>
      </w:r>
      <w:r>
        <w:rPr>
          <w:color w:val="000000" w:themeColor="text1"/>
          <w:szCs w:val="28"/>
          <w:lang w:val="vi-VN"/>
        </w:rPr>
        <w:t>hồ sơ sau</w:t>
      </w:r>
      <w:r w:rsidRPr="00C85520">
        <w:rPr>
          <w:color w:val="000000" w:themeColor="text1"/>
          <w:szCs w:val="28"/>
          <w:lang w:val="vi-VN"/>
        </w:rPr>
        <w:t xml:space="preserve"> đại hội chi bộ nhiệm kỳ 2025- 2027</w:t>
      </w:r>
      <w:r>
        <w:rPr>
          <w:color w:val="000000" w:themeColor="text1"/>
          <w:szCs w:val="28"/>
          <w:lang w:val="vi-VN"/>
        </w:rPr>
        <w:t xml:space="preserve"> nộp về cho Đảng uỷ phường</w:t>
      </w:r>
      <w:r w:rsidRPr="00C85520">
        <w:rPr>
          <w:color w:val="000000" w:themeColor="text1"/>
          <w:szCs w:val="28"/>
          <w:lang w:val="vi-VN"/>
        </w:rPr>
        <w:t>.</w:t>
      </w:r>
    </w:p>
    <w:p w14:paraId="3F73A0BC" w14:textId="77777777" w:rsidR="00A424E2" w:rsidRDefault="00A424E2" w:rsidP="00A424E2">
      <w:pPr>
        <w:spacing w:after="0" w:line="240" w:lineRule="auto"/>
        <w:rPr>
          <w:color w:val="000000" w:themeColor="text1"/>
          <w:szCs w:val="28"/>
          <w:lang w:val="vi-VN"/>
        </w:rPr>
      </w:pPr>
      <w:r>
        <w:rPr>
          <w:color w:val="000000" w:themeColor="text1"/>
          <w:szCs w:val="28"/>
          <w:lang w:val="vi-VN"/>
        </w:rPr>
        <w:t>- Sinh hoạt chi bộ nghiêm túc theo kế hoạch.</w:t>
      </w:r>
      <w:r>
        <w:rPr>
          <w:color w:val="000000" w:themeColor="text1"/>
          <w:szCs w:val="28"/>
          <w:lang w:val="vi-VN"/>
        </w:rPr>
        <w:tab/>
      </w:r>
    </w:p>
    <w:p w14:paraId="51EA22C3" w14:textId="77777777" w:rsidR="00A424E2" w:rsidRDefault="00A424E2" w:rsidP="00A424E2">
      <w:pPr>
        <w:spacing w:after="0" w:line="240" w:lineRule="auto"/>
        <w:rPr>
          <w:color w:val="000000" w:themeColor="text1"/>
          <w:szCs w:val="28"/>
          <w:lang w:val="vi-VN"/>
        </w:rPr>
      </w:pPr>
      <w:r>
        <w:rPr>
          <w:color w:val="000000" w:themeColor="text1"/>
          <w:szCs w:val="28"/>
          <w:lang w:val="vi-VN"/>
        </w:rPr>
        <w:t>- Tặng quà chúc mừng giáng sinh tại nhà thời Cầu Rầm.</w:t>
      </w:r>
    </w:p>
    <w:p w14:paraId="580FD53B" w14:textId="1E448435" w:rsidR="00A424E2" w:rsidRDefault="00A424E2" w:rsidP="00A424E2">
      <w:pPr>
        <w:spacing w:after="0" w:line="240" w:lineRule="auto"/>
        <w:rPr>
          <w:color w:val="000000" w:themeColor="text1"/>
          <w:szCs w:val="28"/>
          <w:lang w:val="vi-VN"/>
        </w:rPr>
      </w:pPr>
      <w:r>
        <w:rPr>
          <w:color w:val="000000" w:themeColor="text1"/>
          <w:szCs w:val="28"/>
          <w:lang w:val="vi-VN"/>
        </w:rPr>
        <w:t>- Tặng quà chúc mừng giáng sinh Trưởng ban đại diện Hội cha mẹ học sinh nhà trường là giáo dân</w:t>
      </w:r>
    </w:p>
    <w:p w14:paraId="34B305ED" w14:textId="662A9671" w:rsidR="00D407CA" w:rsidRPr="00C85520" w:rsidRDefault="008617D0" w:rsidP="00D407CA">
      <w:pPr>
        <w:spacing w:after="0" w:line="240" w:lineRule="auto"/>
        <w:rPr>
          <w:b/>
          <w:bCs/>
          <w:color w:val="000000" w:themeColor="text1"/>
          <w:szCs w:val="28"/>
          <w:lang w:val="vi-VN"/>
        </w:rPr>
      </w:pPr>
      <w:r>
        <w:rPr>
          <w:b/>
          <w:bCs/>
          <w:color w:val="000000" w:themeColor="text1"/>
          <w:szCs w:val="28"/>
          <w:lang w:val="vi-VN"/>
        </w:rPr>
        <w:t>9</w:t>
      </w:r>
      <w:r w:rsidR="00D407CA" w:rsidRPr="00C85520">
        <w:rPr>
          <w:b/>
          <w:bCs/>
          <w:color w:val="000000" w:themeColor="text1"/>
          <w:szCs w:val="28"/>
          <w:lang w:val="vi-VN"/>
        </w:rPr>
        <w:t>. Công tác khác</w:t>
      </w:r>
    </w:p>
    <w:p w14:paraId="6E5FD776" w14:textId="5B286362" w:rsidR="00D407CA" w:rsidRPr="00170CE1" w:rsidRDefault="00D407CA" w:rsidP="00D407CA">
      <w:pPr>
        <w:spacing w:after="0" w:line="240" w:lineRule="auto"/>
        <w:rPr>
          <w:color w:val="000000" w:themeColor="text1"/>
          <w:szCs w:val="28"/>
          <w:lang w:val="vi-VN"/>
        </w:rPr>
      </w:pPr>
      <w:r w:rsidRPr="00C85520">
        <w:rPr>
          <w:color w:val="000000" w:themeColor="text1"/>
          <w:szCs w:val="28"/>
          <w:lang w:val="vi-VN"/>
        </w:rPr>
        <w:t xml:space="preserve">- Kiểm tra nội bộ: </w:t>
      </w:r>
      <w:r w:rsidRPr="00170CE1">
        <w:rPr>
          <w:color w:val="000000" w:themeColor="text1"/>
          <w:szCs w:val="28"/>
          <w:lang w:val="vi-VN"/>
        </w:rPr>
        <w:t>Kiểm tra hoạt động tổ chuyên môn, việc thực hiện các chuyên đề cấp trường.</w:t>
      </w:r>
    </w:p>
    <w:p w14:paraId="7C8F6472" w14:textId="42854E31" w:rsidR="004E784A" w:rsidRPr="00C85520" w:rsidRDefault="00AC05E8" w:rsidP="00D102BE">
      <w:pPr>
        <w:spacing w:after="0" w:line="240" w:lineRule="auto"/>
        <w:rPr>
          <w:b/>
          <w:bCs/>
          <w:color w:val="000000" w:themeColor="text1"/>
          <w:szCs w:val="28"/>
          <w:lang w:val="vi-VN"/>
        </w:rPr>
      </w:pPr>
      <w:r w:rsidRPr="00C85520">
        <w:rPr>
          <w:b/>
          <w:bCs/>
          <w:color w:val="000000" w:themeColor="text1"/>
          <w:szCs w:val="28"/>
          <w:lang w:val="vi-VN"/>
        </w:rPr>
        <w:t xml:space="preserve">III. KẾ HOẠCH CÔNG TÁC </w:t>
      </w:r>
      <w:r w:rsidR="00976ECA" w:rsidRPr="00C85520">
        <w:rPr>
          <w:b/>
          <w:bCs/>
          <w:color w:val="000000" w:themeColor="text1"/>
          <w:szCs w:val="28"/>
          <w:lang w:val="vi-VN"/>
        </w:rPr>
        <w:t xml:space="preserve">THÁNG </w:t>
      </w:r>
      <w:r w:rsidR="009413A0" w:rsidRPr="00C85520">
        <w:rPr>
          <w:b/>
          <w:bCs/>
          <w:color w:val="000000" w:themeColor="text1"/>
          <w:szCs w:val="28"/>
          <w:lang w:val="vi-VN"/>
        </w:rPr>
        <w:t>1</w:t>
      </w:r>
    </w:p>
    <w:p w14:paraId="1769DD69" w14:textId="77777777" w:rsidR="0009311B" w:rsidRPr="00C85520" w:rsidRDefault="0009311B" w:rsidP="0009311B">
      <w:pPr>
        <w:spacing w:after="0" w:line="240" w:lineRule="auto"/>
        <w:rPr>
          <w:b/>
          <w:bCs/>
          <w:color w:val="000000" w:themeColor="text1"/>
          <w:szCs w:val="28"/>
          <w:lang w:val="vi-VN"/>
        </w:rPr>
      </w:pPr>
      <w:r w:rsidRPr="00C85520">
        <w:rPr>
          <w:b/>
          <w:bCs/>
          <w:color w:val="000000" w:themeColor="text1"/>
          <w:szCs w:val="28"/>
          <w:lang w:val="vi-VN"/>
        </w:rPr>
        <w:t>1. Công tác tư tưởng chính trị</w:t>
      </w:r>
    </w:p>
    <w:p w14:paraId="535FD385" w14:textId="19435645" w:rsidR="0009311B" w:rsidRPr="00C85520" w:rsidRDefault="00EE1597" w:rsidP="0009311B">
      <w:pPr>
        <w:spacing w:after="0" w:line="240" w:lineRule="auto"/>
        <w:rPr>
          <w:color w:val="000000" w:themeColor="text1"/>
          <w:szCs w:val="28"/>
          <w:lang w:val="vi-VN"/>
        </w:rPr>
      </w:pPr>
      <w:r>
        <w:rPr>
          <w:color w:val="000000" w:themeColor="text1"/>
          <w:szCs w:val="28"/>
          <w:lang w:val="vi-VN"/>
        </w:rPr>
        <w:t xml:space="preserve">- </w:t>
      </w:r>
      <w:r>
        <w:rPr>
          <w:color w:val="000000" w:themeColor="text1"/>
          <w:szCs w:val="28"/>
        </w:rPr>
        <w:t>CB, GV, NV, HS</w:t>
      </w:r>
      <w:r w:rsidR="0009311B" w:rsidRPr="00C85520">
        <w:rPr>
          <w:color w:val="000000" w:themeColor="text1"/>
          <w:szCs w:val="28"/>
          <w:lang w:val="vi-VN"/>
        </w:rPr>
        <w:t xml:space="preserve"> thực hiện nghiêm túc nội qu</w:t>
      </w:r>
      <w:r w:rsidR="0009311B">
        <w:rPr>
          <w:color w:val="000000" w:themeColor="text1"/>
          <w:szCs w:val="28"/>
          <w:lang w:val="vi-VN"/>
        </w:rPr>
        <w:t>y</w:t>
      </w:r>
      <w:r w:rsidR="0009311B" w:rsidRPr="00C85520">
        <w:rPr>
          <w:color w:val="000000" w:themeColor="text1"/>
          <w:szCs w:val="28"/>
          <w:lang w:val="vi-VN"/>
        </w:rPr>
        <w:t>, qu</w:t>
      </w:r>
      <w:r w:rsidR="0009311B">
        <w:rPr>
          <w:color w:val="000000" w:themeColor="text1"/>
          <w:szCs w:val="28"/>
          <w:lang w:val="vi-VN"/>
        </w:rPr>
        <w:t>y</w:t>
      </w:r>
      <w:r w:rsidR="0009311B" w:rsidRPr="00C85520">
        <w:rPr>
          <w:color w:val="000000" w:themeColor="text1"/>
          <w:szCs w:val="28"/>
          <w:lang w:val="vi-VN"/>
        </w:rPr>
        <w:t xml:space="preserve"> chế của nhà trường; Nâng cao nhận thức thích ứng an toàn ANTH, ATGT trước cổng trường. </w:t>
      </w:r>
    </w:p>
    <w:p w14:paraId="1E426F02" w14:textId="77777777" w:rsidR="0009311B" w:rsidRPr="00C85520" w:rsidRDefault="0009311B" w:rsidP="0009311B">
      <w:pPr>
        <w:spacing w:after="0" w:line="240" w:lineRule="auto"/>
        <w:rPr>
          <w:color w:val="000000" w:themeColor="text1"/>
          <w:szCs w:val="28"/>
          <w:lang w:val="vi-VN"/>
        </w:rPr>
      </w:pPr>
      <w:r w:rsidRPr="00C85520">
        <w:rPr>
          <w:color w:val="000000" w:themeColor="text1"/>
          <w:szCs w:val="28"/>
          <w:lang w:val="vi-VN"/>
        </w:rPr>
        <w:t xml:space="preserve">- Nghiêm túc thực hiện nội quy, quy chế của ngành. </w:t>
      </w:r>
      <w:r w:rsidRPr="00C85520">
        <w:rPr>
          <w:color w:val="000000" w:themeColor="text1"/>
          <w:szCs w:val="28"/>
          <w:lang w:val="vi-VN"/>
        </w:rPr>
        <w:tab/>
      </w:r>
    </w:p>
    <w:p w14:paraId="75A96375" w14:textId="77777777" w:rsidR="0009311B" w:rsidRPr="00C85520" w:rsidRDefault="0009311B" w:rsidP="0009311B">
      <w:pPr>
        <w:spacing w:after="0" w:line="240" w:lineRule="auto"/>
        <w:rPr>
          <w:color w:val="000000" w:themeColor="text1"/>
          <w:szCs w:val="28"/>
          <w:lang w:val="vi-VN"/>
        </w:rPr>
      </w:pPr>
      <w:r w:rsidRPr="00C85520">
        <w:rPr>
          <w:color w:val="000000" w:themeColor="text1"/>
          <w:szCs w:val="28"/>
          <w:lang w:val="vi-VN"/>
        </w:rPr>
        <w:t>- Làm tốt công tác truyền thông, thái độ ứng xử văn hóa trong môi trường giáo dục.</w:t>
      </w:r>
    </w:p>
    <w:p w14:paraId="7E59877F" w14:textId="77777777" w:rsidR="0009311B" w:rsidRPr="00C85520" w:rsidRDefault="0009311B" w:rsidP="0009311B">
      <w:pPr>
        <w:spacing w:after="0" w:line="240" w:lineRule="auto"/>
        <w:rPr>
          <w:b/>
          <w:bCs/>
          <w:color w:val="000000" w:themeColor="text1"/>
          <w:szCs w:val="28"/>
          <w:lang w:val="vi-VN"/>
        </w:rPr>
      </w:pPr>
      <w:r w:rsidRPr="00C85520">
        <w:rPr>
          <w:b/>
          <w:bCs/>
          <w:color w:val="000000" w:themeColor="text1"/>
          <w:szCs w:val="28"/>
          <w:lang w:val="vi-VN"/>
        </w:rPr>
        <w:t>2. Chuyên môn</w:t>
      </w:r>
    </w:p>
    <w:p w14:paraId="4BB0070D" w14:textId="27BEA262" w:rsidR="0009311B" w:rsidRDefault="0009311B" w:rsidP="0009311B">
      <w:pPr>
        <w:spacing w:after="0" w:line="240" w:lineRule="auto"/>
        <w:rPr>
          <w:color w:val="000000" w:themeColor="text1"/>
          <w:szCs w:val="28"/>
          <w:lang w:val="vi-VN"/>
        </w:rPr>
      </w:pPr>
      <w:r w:rsidRPr="00C85520">
        <w:rPr>
          <w:color w:val="000000" w:themeColor="text1"/>
          <w:szCs w:val="28"/>
          <w:lang w:val="vi-VN"/>
        </w:rPr>
        <w:t xml:space="preserve">- Thực hiện đảm bảo chương trình dạy học tuần </w:t>
      </w:r>
      <w:r w:rsidR="006448E9">
        <w:rPr>
          <w:color w:val="000000" w:themeColor="text1"/>
          <w:szCs w:val="28"/>
          <w:lang w:val="vi-VN"/>
        </w:rPr>
        <w:t>1</w:t>
      </w:r>
      <w:r w:rsidR="00F5409B">
        <w:rPr>
          <w:color w:val="000000" w:themeColor="text1"/>
          <w:szCs w:val="28"/>
          <w:lang w:val="vi-VN"/>
        </w:rPr>
        <w:t>7</w:t>
      </w:r>
      <w:r w:rsidRPr="00C85520">
        <w:rPr>
          <w:color w:val="000000" w:themeColor="text1"/>
          <w:szCs w:val="28"/>
          <w:lang w:val="vi-VN"/>
        </w:rPr>
        <w:t xml:space="preserve"> – </w:t>
      </w:r>
      <w:r w:rsidR="00F5409B">
        <w:rPr>
          <w:color w:val="000000" w:themeColor="text1"/>
          <w:szCs w:val="28"/>
          <w:lang w:val="vi-VN"/>
        </w:rPr>
        <w:t>2</w:t>
      </w:r>
      <w:r w:rsidR="000D7CA6">
        <w:rPr>
          <w:color w:val="000000" w:themeColor="text1"/>
          <w:szCs w:val="28"/>
          <w:lang w:val="vi-VN"/>
        </w:rPr>
        <w:t>0</w:t>
      </w:r>
      <w:r w:rsidRPr="00C85520">
        <w:rPr>
          <w:color w:val="000000" w:themeColor="text1"/>
          <w:szCs w:val="28"/>
          <w:lang w:val="vi-VN"/>
        </w:rPr>
        <w:t>.</w:t>
      </w:r>
    </w:p>
    <w:p w14:paraId="6BA61F51" w14:textId="5F8DA3AA" w:rsidR="00F5409B" w:rsidRDefault="00F5409B" w:rsidP="0009311B">
      <w:pPr>
        <w:spacing w:after="0" w:line="240" w:lineRule="auto"/>
        <w:rPr>
          <w:color w:val="000000" w:themeColor="text1"/>
          <w:szCs w:val="28"/>
          <w:lang w:val="vi-VN"/>
        </w:rPr>
      </w:pPr>
      <w:r>
        <w:rPr>
          <w:color w:val="000000" w:themeColor="text1"/>
          <w:szCs w:val="28"/>
          <w:lang w:val="vi-VN"/>
        </w:rPr>
        <w:t>- Hoàn thành dạy học theo đúng tiến độ chương trình họ</w:t>
      </w:r>
      <w:r w:rsidR="00EE1597">
        <w:rPr>
          <w:color w:val="000000" w:themeColor="text1"/>
          <w:szCs w:val="28"/>
          <w:lang w:val="vi-VN"/>
        </w:rPr>
        <w:t>c kì 1</w:t>
      </w:r>
      <w:r w:rsidR="00EE1597">
        <w:rPr>
          <w:color w:val="000000" w:themeColor="text1"/>
          <w:szCs w:val="28"/>
        </w:rPr>
        <w:t xml:space="preserve"> vào </w:t>
      </w:r>
      <w:r w:rsidR="00EE1597">
        <w:rPr>
          <w:color w:val="000000" w:themeColor="text1"/>
          <w:szCs w:val="28"/>
          <w:lang w:val="vi-VN"/>
        </w:rPr>
        <w:t>ngày 1</w:t>
      </w:r>
      <w:r w:rsidR="00EE1597">
        <w:rPr>
          <w:color w:val="000000" w:themeColor="text1"/>
          <w:szCs w:val="28"/>
        </w:rPr>
        <w:t>8</w:t>
      </w:r>
      <w:r>
        <w:rPr>
          <w:color w:val="000000" w:themeColor="text1"/>
          <w:szCs w:val="28"/>
          <w:lang w:val="vi-VN"/>
        </w:rPr>
        <w:t>/1/2025.</w:t>
      </w:r>
    </w:p>
    <w:p w14:paraId="2E62A6E6" w14:textId="658F9605" w:rsidR="00F5409B" w:rsidRDefault="00F5409B" w:rsidP="0009311B">
      <w:pPr>
        <w:spacing w:after="0" w:line="240" w:lineRule="auto"/>
        <w:rPr>
          <w:color w:val="000000" w:themeColor="text1"/>
          <w:szCs w:val="28"/>
          <w:lang w:val="vi-VN"/>
        </w:rPr>
      </w:pPr>
      <w:r>
        <w:rPr>
          <w:color w:val="000000" w:themeColor="text1"/>
          <w:szCs w:val="28"/>
          <w:lang w:val="vi-VN"/>
        </w:rPr>
        <w:t>- Tiếp tục đón các đoàn kiểm tra nề nếp dạy học, nhiệm vụ năm học, công tác bán trú.</w:t>
      </w:r>
    </w:p>
    <w:p w14:paraId="15231E05" w14:textId="2FEC48FB" w:rsidR="00FA54BF" w:rsidRPr="00FA54BF" w:rsidRDefault="00F5409B" w:rsidP="00FA54BF">
      <w:pPr>
        <w:spacing w:after="0" w:line="240" w:lineRule="auto"/>
        <w:rPr>
          <w:color w:val="000000" w:themeColor="text1"/>
          <w:szCs w:val="28"/>
          <w:lang w:val="vi-VN"/>
        </w:rPr>
      </w:pPr>
      <w:r>
        <w:rPr>
          <w:color w:val="000000" w:themeColor="text1"/>
          <w:szCs w:val="28"/>
          <w:lang w:val="vi-VN"/>
        </w:rPr>
        <w:lastRenderedPageBreak/>
        <w:t>- Duy trì nề nếp dạy học, giáo dục học sinh, an toàn trước và sau n</w:t>
      </w:r>
      <w:r w:rsidR="00FA54BF" w:rsidRPr="00FA54BF">
        <w:rPr>
          <w:color w:val="000000" w:themeColor="text1"/>
          <w:szCs w:val="28"/>
          <w:lang w:val="vi-VN"/>
        </w:rPr>
        <w:t>ghỉ tết Nguyên Đán</w:t>
      </w:r>
      <w:r>
        <w:rPr>
          <w:color w:val="000000" w:themeColor="text1"/>
          <w:szCs w:val="28"/>
          <w:lang w:val="vi-VN"/>
        </w:rPr>
        <w:t xml:space="preserve"> nghiêm túc</w:t>
      </w:r>
      <w:r w:rsidR="00FA54BF" w:rsidRPr="00FA54BF">
        <w:rPr>
          <w:color w:val="000000" w:themeColor="text1"/>
          <w:szCs w:val="28"/>
          <w:lang w:val="vi-VN"/>
        </w:rPr>
        <w:t>.</w:t>
      </w:r>
    </w:p>
    <w:p w14:paraId="7F435E3C" w14:textId="5566EB6B" w:rsidR="00FA54BF" w:rsidRPr="00FA54BF" w:rsidRDefault="00FA54BF" w:rsidP="00FA54BF">
      <w:pPr>
        <w:spacing w:after="0" w:line="240" w:lineRule="auto"/>
        <w:rPr>
          <w:color w:val="000000" w:themeColor="text1"/>
          <w:szCs w:val="28"/>
          <w:lang w:val="vi-VN"/>
        </w:rPr>
      </w:pPr>
      <w:r w:rsidRPr="00FA54BF">
        <w:rPr>
          <w:color w:val="000000" w:themeColor="text1"/>
          <w:szCs w:val="28"/>
          <w:lang w:val="vi-VN"/>
        </w:rPr>
        <w:t>- Tổ chức KTĐK cuối học kỳ I</w:t>
      </w:r>
      <w:r w:rsidR="00800542">
        <w:rPr>
          <w:color w:val="000000" w:themeColor="text1"/>
          <w:szCs w:val="28"/>
          <w:lang w:val="vi-VN"/>
        </w:rPr>
        <w:t xml:space="preserve"> nghiêm túc</w:t>
      </w:r>
      <w:r w:rsidRPr="00FA54BF">
        <w:rPr>
          <w:color w:val="000000" w:themeColor="text1"/>
          <w:szCs w:val="28"/>
          <w:lang w:val="vi-VN"/>
        </w:rPr>
        <w:t xml:space="preserve">. </w:t>
      </w:r>
    </w:p>
    <w:p w14:paraId="56831B62" w14:textId="77777777" w:rsidR="00FA54BF" w:rsidRPr="00FA54BF" w:rsidRDefault="00FA54BF" w:rsidP="00FA54BF">
      <w:pPr>
        <w:spacing w:after="0" w:line="240" w:lineRule="auto"/>
        <w:rPr>
          <w:color w:val="000000" w:themeColor="text1"/>
          <w:szCs w:val="28"/>
          <w:lang w:val="vi-VN"/>
        </w:rPr>
      </w:pPr>
      <w:r w:rsidRPr="00FA54BF">
        <w:rPr>
          <w:color w:val="000000" w:themeColor="text1"/>
          <w:szCs w:val="28"/>
          <w:lang w:val="vi-VN"/>
        </w:rPr>
        <w:t>- Sơ kết, báo cáo chất lượng học kỳ I.</w:t>
      </w:r>
    </w:p>
    <w:p w14:paraId="7EBE548A" w14:textId="77777777" w:rsidR="00FA54BF" w:rsidRPr="00FA54BF" w:rsidRDefault="00FA54BF" w:rsidP="00FA54BF">
      <w:pPr>
        <w:spacing w:after="0" w:line="240" w:lineRule="auto"/>
        <w:rPr>
          <w:color w:val="000000" w:themeColor="text1"/>
          <w:szCs w:val="28"/>
          <w:lang w:val="vi-VN"/>
        </w:rPr>
      </w:pPr>
      <w:r w:rsidRPr="00FA54BF">
        <w:rPr>
          <w:color w:val="000000" w:themeColor="text1"/>
          <w:szCs w:val="28"/>
          <w:lang w:val="vi-VN"/>
        </w:rPr>
        <w:t>- Hoàn thành ch</w:t>
      </w:r>
      <w:r w:rsidRPr="00FA54BF">
        <w:rPr>
          <w:rFonts w:hint="eastAsia"/>
          <w:color w:val="000000" w:themeColor="text1"/>
          <w:szCs w:val="28"/>
          <w:lang w:val="vi-VN"/>
        </w:rPr>
        <w:t>ươ</w:t>
      </w:r>
      <w:r w:rsidRPr="00FA54BF">
        <w:rPr>
          <w:color w:val="000000" w:themeColor="text1"/>
          <w:szCs w:val="28"/>
          <w:lang w:val="vi-VN"/>
        </w:rPr>
        <w:t>ng trình học kì I, triển khai ch</w:t>
      </w:r>
      <w:r w:rsidRPr="00FA54BF">
        <w:rPr>
          <w:rFonts w:hint="eastAsia"/>
          <w:color w:val="000000" w:themeColor="text1"/>
          <w:szCs w:val="28"/>
          <w:lang w:val="vi-VN"/>
        </w:rPr>
        <w:t>ươ</w:t>
      </w:r>
      <w:r w:rsidRPr="00FA54BF">
        <w:rPr>
          <w:color w:val="000000" w:themeColor="text1"/>
          <w:szCs w:val="28"/>
          <w:lang w:val="vi-VN"/>
        </w:rPr>
        <w:t>ng trình học kì II.</w:t>
      </w:r>
    </w:p>
    <w:p w14:paraId="66BE3F72" w14:textId="77777777" w:rsidR="00FA54BF" w:rsidRDefault="00FA54BF" w:rsidP="00FA54BF">
      <w:pPr>
        <w:spacing w:after="0" w:line="240" w:lineRule="auto"/>
        <w:rPr>
          <w:color w:val="000000" w:themeColor="text1"/>
          <w:szCs w:val="28"/>
          <w:lang w:val="vi-VN"/>
        </w:rPr>
      </w:pPr>
      <w:r w:rsidRPr="00FA54BF">
        <w:rPr>
          <w:color w:val="000000" w:themeColor="text1"/>
          <w:szCs w:val="28"/>
          <w:lang w:val="vi-VN"/>
        </w:rPr>
        <w:t>- Thanh tra hành chính, kiểm tra chuyên đề, kiểm tra đột xuất.</w:t>
      </w:r>
    </w:p>
    <w:p w14:paraId="4ADCA540" w14:textId="068BB9F9" w:rsidR="005B00BE" w:rsidRPr="00FA54BF" w:rsidRDefault="005B00BE" w:rsidP="00FA54BF">
      <w:pPr>
        <w:spacing w:after="0" w:line="240" w:lineRule="auto"/>
        <w:rPr>
          <w:color w:val="000000" w:themeColor="text1"/>
          <w:szCs w:val="28"/>
          <w:lang w:val="vi-VN"/>
        </w:rPr>
      </w:pPr>
      <w:r>
        <w:rPr>
          <w:color w:val="000000" w:themeColor="text1"/>
          <w:szCs w:val="28"/>
          <w:lang w:val="vi-VN"/>
        </w:rPr>
        <w:t>- Chốt đội tuyển tham gia Giao lưu CLB Toán tuổi thơ cấp thành.</w:t>
      </w:r>
    </w:p>
    <w:p w14:paraId="2B94E86F" w14:textId="77777777" w:rsidR="00FA54BF" w:rsidRPr="00FA54BF" w:rsidRDefault="00FA54BF" w:rsidP="00FA54BF">
      <w:pPr>
        <w:spacing w:after="0" w:line="240" w:lineRule="auto"/>
        <w:rPr>
          <w:color w:val="000000" w:themeColor="text1"/>
          <w:szCs w:val="28"/>
          <w:lang w:val="vi-VN"/>
        </w:rPr>
      </w:pPr>
      <w:r w:rsidRPr="00FA54BF">
        <w:rPr>
          <w:color w:val="000000" w:themeColor="text1"/>
          <w:szCs w:val="28"/>
          <w:lang w:val="vi-VN"/>
        </w:rPr>
        <w:t>- Tham gia Giao lưu CLB Toán Tuổi Thơ cấp Thành.</w:t>
      </w:r>
    </w:p>
    <w:p w14:paraId="0AA5B302" w14:textId="77777777" w:rsidR="00FA54BF" w:rsidRDefault="00FA54BF" w:rsidP="00FA54BF">
      <w:pPr>
        <w:spacing w:after="0" w:line="240" w:lineRule="auto"/>
        <w:rPr>
          <w:color w:val="000000" w:themeColor="text1"/>
          <w:szCs w:val="28"/>
          <w:lang w:val="vi-VN"/>
        </w:rPr>
      </w:pPr>
      <w:r w:rsidRPr="00FA54BF">
        <w:rPr>
          <w:color w:val="000000" w:themeColor="text1"/>
          <w:szCs w:val="28"/>
          <w:lang w:val="vi-VN"/>
        </w:rPr>
        <w:t>- SHCM cấp trường: Dạy học kết nối khối 3.</w:t>
      </w:r>
    </w:p>
    <w:p w14:paraId="7DA94969" w14:textId="20A77247" w:rsidR="00800542" w:rsidRDefault="00800542" w:rsidP="00FA54BF">
      <w:pPr>
        <w:spacing w:after="0" w:line="240" w:lineRule="auto"/>
        <w:rPr>
          <w:color w:val="000000" w:themeColor="text1"/>
          <w:szCs w:val="28"/>
          <w:lang w:val="vi-VN"/>
        </w:rPr>
      </w:pPr>
      <w:r>
        <w:rPr>
          <w:color w:val="000000" w:themeColor="text1"/>
          <w:szCs w:val="28"/>
          <w:lang w:val="vi-VN"/>
        </w:rPr>
        <w:t>- Thực hiện chuyên đề cấp tổ: cô Hồng, cô Phạm Hương, thầy Thành, cô Huyền, cô Hiền TA. Hoàn thành chuyên đề tổ lần 1.</w:t>
      </w:r>
    </w:p>
    <w:p w14:paraId="4133AC4D" w14:textId="1C6DEB3B" w:rsidR="000D7CA6" w:rsidRDefault="000D7CA6" w:rsidP="00FA54BF">
      <w:pPr>
        <w:spacing w:after="0" w:line="240" w:lineRule="auto"/>
        <w:rPr>
          <w:color w:val="000000" w:themeColor="text1"/>
          <w:szCs w:val="28"/>
          <w:lang w:val="vi-VN"/>
        </w:rPr>
      </w:pPr>
      <w:r>
        <w:rPr>
          <w:color w:val="000000" w:themeColor="text1"/>
          <w:szCs w:val="28"/>
          <w:lang w:val="vi-VN"/>
        </w:rPr>
        <w:t>- Họp phụ huynh lần thứ 2.</w:t>
      </w:r>
    </w:p>
    <w:p w14:paraId="2B11D076" w14:textId="007EDF1B" w:rsidR="00A424E2" w:rsidRDefault="00A424E2" w:rsidP="00FA54BF">
      <w:pPr>
        <w:spacing w:after="0" w:line="240" w:lineRule="auto"/>
        <w:rPr>
          <w:color w:val="000000" w:themeColor="text1"/>
          <w:szCs w:val="28"/>
          <w:lang w:val="vi-VN"/>
        </w:rPr>
      </w:pPr>
      <w:r>
        <w:rPr>
          <w:color w:val="000000" w:themeColor="text1"/>
          <w:szCs w:val="28"/>
          <w:lang w:val="vi-VN"/>
        </w:rPr>
        <w:t>- Dự kiến các chiều thứ 4 trong tháng:</w:t>
      </w:r>
    </w:p>
    <w:p w14:paraId="270D8516" w14:textId="68676F1A" w:rsidR="00A424E2" w:rsidRDefault="00A424E2" w:rsidP="00FA54BF">
      <w:pPr>
        <w:spacing w:after="0" w:line="240" w:lineRule="auto"/>
        <w:rPr>
          <w:color w:val="000000" w:themeColor="text1"/>
          <w:szCs w:val="28"/>
          <w:lang w:val="vi-VN"/>
        </w:rPr>
      </w:pPr>
      <w:r>
        <w:rPr>
          <w:color w:val="000000" w:themeColor="text1"/>
          <w:szCs w:val="28"/>
          <w:lang w:val="vi-VN"/>
        </w:rPr>
        <w:t>+ Tuần 17: Nghỉ Tết dương lịch.</w:t>
      </w:r>
    </w:p>
    <w:p w14:paraId="74864187" w14:textId="11D29B2E" w:rsidR="000D7CA6" w:rsidRDefault="00A424E2" w:rsidP="00FA54BF">
      <w:pPr>
        <w:spacing w:after="0" w:line="240" w:lineRule="auto"/>
        <w:rPr>
          <w:color w:val="000000" w:themeColor="text1"/>
          <w:szCs w:val="28"/>
          <w:lang w:val="vi-VN"/>
        </w:rPr>
      </w:pPr>
      <w:r>
        <w:rPr>
          <w:color w:val="000000" w:themeColor="text1"/>
          <w:szCs w:val="28"/>
          <w:lang w:val="vi-VN"/>
        </w:rPr>
        <w:t xml:space="preserve">+ Tuần 18: </w:t>
      </w:r>
      <w:r w:rsidR="000D7CA6">
        <w:rPr>
          <w:color w:val="000000" w:themeColor="text1"/>
          <w:szCs w:val="28"/>
          <w:lang w:val="vi-VN"/>
        </w:rPr>
        <w:t>Tổ chức nghiên cứu tiết chuyên đề cấp trường. Thực hiện sinh hoạt chuyên môn tổ.</w:t>
      </w:r>
    </w:p>
    <w:p w14:paraId="25724A22" w14:textId="19A754AA" w:rsidR="00A424E2" w:rsidRDefault="00A424E2" w:rsidP="00FA54BF">
      <w:pPr>
        <w:spacing w:after="0" w:line="240" w:lineRule="auto"/>
        <w:rPr>
          <w:color w:val="000000" w:themeColor="text1"/>
          <w:szCs w:val="28"/>
          <w:lang w:val="vi-VN"/>
        </w:rPr>
      </w:pPr>
      <w:r>
        <w:rPr>
          <w:color w:val="000000" w:themeColor="text1"/>
          <w:szCs w:val="28"/>
          <w:lang w:val="vi-VN"/>
        </w:rPr>
        <w:t xml:space="preserve">+ Tuần 19: </w:t>
      </w:r>
      <w:r w:rsidR="000D7CA6">
        <w:rPr>
          <w:color w:val="000000" w:themeColor="text1"/>
          <w:szCs w:val="28"/>
          <w:lang w:val="vi-VN"/>
        </w:rPr>
        <w:t>Hội nghị điển hình tiên tiến giai đoạn 2020 – 2025.</w:t>
      </w:r>
    </w:p>
    <w:p w14:paraId="0559F0C6" w14:textId="7C68D811" w:rsidR="00A424E2" w:rsidRDefault="00A424E2" w:rsidP="00FA54BF">
      <w:pPr>
        <w:spacing w:after="0" w:line="240" w:lineRule="auto"/>
        <w:rPr>
          <w:color w:val="000000" w:themeColor="text1"/>
          <w:szCs w:val="28"/>
          <w:lang w:val="vi-VN"/>
        </w:rPr>
      </w:pPr>
      <w:r>
        <w:rPr>
          <w:color w:val="000000" w:themeColor="text1"/>
          <w:szCs w:val="28"/>
          <w:lang w:val="vi-VN"/>
        </w:rPr>
        <w:t>+ Tuần 20:</w:t>
      </w:r>
      <w:r w:rsidR="000D7CA6">
        <w:rPr>
          <w:color w:val="000000" w:themeColor="text1"/>
          <w:szCs w:val="28"/>
          <w:lang w:val="vi-VN"/>
        </w:rPr>
        <w:t xml:space="preserve"> Thực hiện chuyên đề Kết nối cấp trường.</w:t>
      </w:r>
    </w:p>
    <w:p w14:paraId="1BF8F55C" w14:textId="73B2D9EC" w:rsidR="00FA54BF" w:rsidRDefault="00FA54BF" w:rsidP="00FA54BF">
      <w:pPr>
        <w:spacing w:after="0" w:line="240" w:lineRule="auto"/>
        <w:rPr>
          <w:color w:val="000000" w:themeColor="text1"/>
          <w:szCs w:val="28"/>
          <w:lang w:val="vi-VN"/>
        </w:rPr>
      </w:pPr>
      <w:r>
        <w:rPr>
          <w:color w:val="000000" w:themeColor="text1"/>
          <w:szCs w:val="28"/>
          <w:lang w:val="vi-VN"/>
        </w:rPr>
        <w:t>- Đánh giá thi đua xếp loại viên chức</w:t>
      </w:r>
      <w:r w:rsidR="00F5409B">
        <w:rPr>
          <w:color w:val="000000" w:themeColor="text1"/>
          <w:szCs w:val="28"/>
          <w:lang w:val="vi-VN"/>
        </w:rPr>
        <w:t xml:space="preserve"> nhà trường</w:t>
      </w:r>
      <w:r>
        <w:rPr>
          <w:color w:val="000000" w:themeColor="text1"/>
          <w:szCs w:val="28"/>
          <w:lang w:val="vi-VN"/>
        </w:rPr>
        <w:t xml:space="preserve"> theo các tiêu chí tại thời điểm cuối HK1.</w:t>
      </w:r>
    </w:p>
    <w:p w14:paraId="7E4138BD" w14:textId="272A9F1A" w:rsidR="000D7CA6" w:rsidRDefault="00F5409B" w:rsidP="00F5409B">
      <w:pPr>
        <w:spacing w:after="0" w:line="240" w:lineRule="auto"/>
        <w:rPr>
          <w:color w:val="000000" w:themeColor="text1"/>
          <w:szCs w:val="28"/>
          <w:lang w:val="vi-VN"/>
        </w:rPr>
      </w:pPr>
      <w:r w:rsidRPr="00FA54BF">
        <w:rPr>
          <w:color w:val="000000" w:themeColor="text1"/>
          <w:szCs w:val="28"/>
          <w:lang w:val="vi-VN"/>
        </w:rPr>
        <w:t>- BGH dự giờ đột xuất.</w:t>
      </w:r>
    </w:p>
    <w:p w14:paraId="3F843348" w14:textId="77777777" w:rsidR="0009311B" w:rsidRDefault="0009311B" w:rsidP="0009311B">
      <w:pPr>
        <w:spacing w:after="0" w:line="240" w:lineRule="auto"/>
        <w:rPr>
          <w:b/>
          <w:bCs/>
          <w:color w:val="000000" w:themeColor="text1"/>
          <w:szCs w:val="28"/>
          <w:lang w:val="vi-VN"/>
        </w:rPr>
      </w:pPr>
      <w:r w:rsidRPr="00C85520">
        <w:rPr>
          <w:b/>
          <w:bCs/>
          <w:color w:val="000000" w:themeColor="text1"/>
          <w:szCs w:val="28"/>
          <w:lang w:val="vi-VN"/>
        </w:rPr>
        <w:t>3. Công tác Đoàn - Đội và hoạt động NGLL:</w:t>
      </w:r>
    </w:p>
    <w:p w14:paraId="3DF955C8" w14:textId="0DC4C934" w:rsidR="008617D0" w:rsidRPr="00FA54BF" w:rsidRDefault="008617D0" w:rsidP="00FA54BF">
      <w:pPr>
        <w:spacing w:after="0" w:line="240" w:lineRule="auto"/>
        <w:jc w:val="both"/>
        <w:rPr>
          <w:color w:val="000000" w:themeColor="text1"/>
          <w:szCs w:val="28"/>
          <w:lang w:val="vi-VN"/>
        </w:rPr>
      </w:pPr>
      <w:r w:rsidRPr="00FA54BF">
        <w:rPr>
          <w:color w:val="000000" w:themeColor="text1"/>
          <w:szCs w:val="28"/>
          <w:lang w:val="vi-VN"/>
        </w:rPr>
        <w:t>Đẩy mạnh các trò chơi dân gian tại các lớp họ</w:t>
      </w:r>
      <w:r w:rsidR="00EE1597">
        <w:rPr>
          <w:color w:val="000000" w:themeColor="text1"/>
          <w:szCs w:val="28"/>
          <w:lang w:val="vi-VN"/>
        </w:rPr>
        <w:t xml:space="preserve">c; </w:t>
      </w:r>
      <w:r w:rsidR="00EE1597">
        <w:rPr>
          <w:color w:val="000000" w:themeColor="text1"/>
          <w:szCs w:val="28"/>
        </w:rPr>
        <w:t>Thực hiện</w:t>
      </w:r>
      <w:r w:rsidRPr="00FA54BF">
        <w:rPr>
          <w:color w:val="000000" w:themeColor="text1"/>
          <w:szCs w:val="28"/>
          <w:lang w:val="vi-VN"/>
        </w:rPr>
        <w:t xml:space="preserve"> </w:t>
      </w:r>
      <w:r w:rsidR="00EE1597">
        <w:rPr>
          <w:color w:val="000000" w:themeColor="text1"/>
          <w:szCs w:val="28"/>
        </w:rPr>
        <w:t xml:space="preserve">nghiêm túc </w:t>
      </w:r>
      <w:r w:rsidRPr="00FA54BF">
        <w:rPr>
          <w:color w:val="000000" w:themeColor="text1"/>
          <w:szCs w:val="28"/>
          <w:lang w:val="vi-VN"/>
        </w:rPr>
        <w:t>không buôn bán, tàng trữ, vận chuyển, sử dụng ma túy, tệ nạn hội và các hành vi sản xuất, buôn bán, vận chuyển, sử dụng trái phép các loại pháo, vật liệu nổ, trật tự ATGT.</w:t>
      </w:r>
    </w:p>
    <w:p w14:paraId="54442C7A" w14:textId="6F626293" w:rsidR="008617D0" w:rsidRPr="00FA54BF" w:rsidRDefault="008617D0" w:rsidP="00FA54BF">
      <w:pPr>
        <w:spacing w:after="0" w:line="240" w:lineRule="auto"/>
        <w:jc w:val="both"/>
        <w:rPr>
          <w:color w:val="000000" w:themeColor="text1"/>
          <w:szCs w:val="28"/>
          <w:lang w:val="vi-VN"/>
        </w:rPr>
      </w:pPr>
      <w:r w:rsidRPr="00FA54BF">
        <w:rPr>
          <w:color w:val="000000" w:themeColor="text1"/>
          <w:szCs w:val="28"/>
          <w:lang w:val="vi-VN"/>
        </w:rPr>
        <w:t>Tiến hành tập luyệ</w:t>
      </w:r>
      <w:r w:rsidR="00EE1597">
        <w:rPr>
          <w:color w:val="000000" w:themeColor="text1"/>
          <w:szCs w:val="28"/>
          <w:lang w:val="vi-VN"/>
        </w:rPr>
        <w:t>n các bài h</w:t>
      </w:r>
      <w:r w:rsidR="00EE1597">
        <w:rPr>
          <w:color w:val="000000" w:themeColor="text1"/>
          <w:szCs w:val="28"/>
        </w:rPr>
        <w:t>át</w:t>
      </w:r>
      <w:r w:rsidRPr="00FA54BF">
        <w:rPr>
          <w:color w:val="000000" w:themeColor="text1"/>
          <w:szCs w:val="28"/>
          <w:lang w:val="vi-VN"/>
        </w:rPr>
        <w:t xml:space="preserve"> múa sân trường theo chủ đề, sinh hoạt dưới cờ.</w:t>
      </w:r>
    </w:p>
    <w:p w14:paraId="6687DB88" w14:textId="4E03F108" w:rsidR="008617D0" w:rsidRPr="000D7CA6" w:rsidRDefault="008617D0" w:rsidP="008617D0">
      <w:pPr>
        <w:spacing w:after="0" w:line="240" w:lineRule="auto"/>
        <w:rPr>
          <w:b/>
          <w:bCs/>
          <w:szCs w:val="28"/>
          <w:lang w:val="vi-VN"/>
        </w:rPr>
      </w:pPr>
      <w:r w:rsidRPr="000D7CA6">
        <w:rPr>
          <w:b/>
          <w:bCs/>
          <w:szCs w:val="28"/>
          <w:lang w:val="vi-VN"/>
        </w:rPr>
        <w:t>4. Thư viện – thiết bị</w:t>
      </w:r>
    </w:p>
    <w:p w14:paraId="18025C07" w14:textId="2083B867" w:rsidR="008617D0" w:rsidRPr="000D7CA6" w:rsidRDefault="008617D0" w:rsidP="00FA54BF">
      <w:pPr>
        <w:spacing w:after="0" w:line="240" w:lineRule="auto"/>
        <w:jc w:val="both"/>
        <w:rPr>
          <w:szCs w:val="28"/>
          <w:lang w:val="vi-VN"/>
        </w:rPr>
      </w:pPr>
      <w:r w:rsidRPr="000D7CA6">
        <w:rPr>
          <w:szCs w:val="28"/>
          <w:lang w:val="vi-VN"/>
        </w:rPr>
        <w:t>- Tiếp tụ</w:t>
      </w:r>
      <w:r w:rsidR="00F50C72">
        <w:rPr>
          <w:szCs w:val="28"/>
          <w:lang w:val="vi-VN"/>
        </w:rPr>
        <w:t xml:space="preserve">c cho </w:t>
      </w:r>
      <w:r w:rsidR="00F50C72">
        <w:rPr>
          <w:szCs w:val="28"/>
        </w:rPr>
        <w:t>GV</w:t>
      </w:r>
      <w:r w:rsidRPr="000D7CA6">
        <w:rPr>
          <w:szCs w:val="28"/>
          <w:lang w:val="vi-VN"/>
        </w:rPr>
        <w:t xml:space="preserve"> và học sinh đọc sách và mượn sách. Hoàn thành mua sắm đồ dùng cho giáo viên. Hoàn thành các loại hồ sơ thư viện thiết bị và hoàn thành phần mềm Thiết bị trên VNEDU. Tiếp tục chuẩn bị cho các tiết đọc sách của các khối lớp. Dọn dẹp trang trí thư viện chào đón năm mới.</w:t>
      </w:r>
    </w:p>
    <w:p w14:paraId="5479A02A" w14:textId="63C3061C" w:rsidR="0009311B" w:rsidRPr="00C85520" w:rsidRDefault="008617D0" w:rsidP="008617D0">
      <w:pPr>
        <w:spacing w:after="0" w:line="240" w:lineRule="auto"/>
        <w:rPr>
          <w:b/>
          <w:bCs/>
          <w:color w:val="000000" w:themeColor="text1"/>
          <w:szCs w:val="28"/>
          <w:lang w:val="vi-VN"/>
        </w:rPr>
      </w:pPr>
      <w:r>
        <w:rPr>
          <w:b/>
          <w:bCs/>
          <w:color w:val="000000" w:themeColor="text1"/>
          <w:szCs w:val="28"/>
          <w:lang w:val="vi-VN"/>
        </w:rPr>
        <w:t>5</w:t>
      </w:r>
      <w:r w:rsidR="0009311B" w:rsidRPr="00C85520">
        <w:rPr>
          <w:b/>
          <w:bCs/>
          <w:color w:val="000000" w:themeColor="text1"/>
          <w:szCs w:val="28"/>
          <w:lang w:val="vi-VN"/>
        </w:rPr>
        <w:t>. Công tác bán trú, y tế học đường.</w:t>
      </w:r>
    </w:p>
    <w:p w14:paraId="060E73F4" w14:textId="532278A9" w:rsidR="00FA54BF" w:rsidRDefault="00FA54BF" w:rsidP="00FA54BF">
      <w:pPr>
        <w:spacing w:after="0" w:line="240" w:lineRule="auto"/>
        <w:rPr>
          <w:lang w:val="vi-VN"/>
        </w:rPr>
      </w:pPr>
      <w:r w:rsidRPr="003063E7">
        <w:rPr>
          <w:lang w:val="vi-VN"/>
        </w:rPr>
        <w:t xml:space="preserve">- </w:t>
      </w:r>
      <w:r w:rsidR="00F50C72">
        <w:t>Tiếp tục k</w:t>
      </w:r>
      <w:r w:rsidRPr="003063E7">
        <w:rPr>
          <w:lang w:val="vi-VN"/>
        </w:rPr>
        <w:t>iểm tra vệ sinh an toàn thực phẩm, lớp ăn bán trú.</w:t>
      </w:r>
    </w:p>
    <w:p w14:paraId="7383080B" w14:textId="77777777" w:rsidR="00FA54BF" w:rsidRDefault="00FA54BF" w:rsidP="00FA54BF">
      <w:pPr>
        <w:spacing w:after="0" w:line="240" w:lineRule="auto"/>
        <w:rPr>
          <w:lang w:val="vi-VN"/>
        </w:rPr>
      </w:pPr>
      <w:r>
        <w:rPr>
          <w:lang w:val="vi-VN"/>
        </w:rPr>
        <w:t>- Phối hợp cùng kế toán và bộ phận chỉ đạo thực hiện bán trú thường xuyên thay đổi thực đơn đảm bảo chế độ dinh dưỡng cho học sinh.</w:t>
      </w:r>
    </w:p>
    <w:p w14:paraId="04D874E0" w14:textId="77777777" w:rsidR="00FA54BF" w:rsidRPr="00C85520" w:rsidRDefault="00FA54BF" w:rsidP="00FA54BF">
      <w:pPr>
        <w:spacing w:after="0" w:line="240" w:lineRule="auto"/>
        <w:rPr>
          <w:color w:val="000000" w:themeColor="text1"/>
          <w:szCs w:val="28"/>
          <w:lang w:val="vi-VN"/>
        </w:rPr>
      </w:pPr>
      <w:r w:rsidRPr="00C85520">
        <w:rPr>
          <w:color w:val="000000" w:themeColor="text1"/>
          <w:szCs w:val="28"/>
          <w:lang w:val="vi-VN"/>
        </w:rPr>
        <w:t>- Thực hiện tốt công tác bán trú.</w:t>
      </w:r>
    </w:p>
    <w:p w14:paraId="7F0877FC" w14:textId="77777777" w:rsidR="00FA54BF" w:rsidRPr="00C85520" w:rsidRDefault="00FA54BF" w:rsidP="00FA54BF">
      <w:pPr>
        <w:spacing w:after="0" w:line="240" w:lineRule="auto"/>
        <w:rPr>
          <w:color w:val="000000" w:themeColor="text1"/>
          <w:szCs w:val="28"/>
          <w:lang w:val="vi-VN"/>
        </w:rPr>
      </w:pPr>
      <w:r w:rsidRPr="00C85520">
        <w:rPr>
          <w:color w:val="000000" w:themeColor="text1"/>
          <w:szCs w:val="28"/>
          <w:lang w:val="vi-VN"/>
        </w:rPr>
        <w:t>- Thường xuyên kiểm tra lưu mẫu thức ăn và vệ sinh ATTP bán trú.</w:t>
      </w:r>
    </w:p>
    <w:p w14:paraId="795FD8A4" w14:textId="58C5DA1C" w:rsidR="00FA54BF" w:rsidRPr="00D16F36" w:rsidRDefault="00FA54BF" w:rsidP="00FA54BF">
      <w:pPr>
        <w:spacing w:after="0" w:line="240" w:lineRule="auto"/>
        <w:rPr>
          <w:color w:val="000000" w:themeColor="text1"/>
          <w:szCs w:val="28"/>
        </w:rPr>
      </w:pPr>
      <w:r>
        <w:rPr>
          <w:color w:val="000000" w:themeColor="text1"/>
          <w:szCs w:val="28"/>
          <w:lang w:val="vi-VN"/>
        </w:rPr>
        <w:lastRenderedPageBreak/>
        <w:t xml:space="preserve">- </w:t>
      </w:r>
      <w:r w:rsidRPr="00FA54BF">
        <w:rPr>
          <w:color w:val="000000" w:themeColor="text1"/>
          <w:szCs w:val="28"/>
          <w:lang w:val="vi-VN"/>
        </w:rPr>
        <w:t>Hoàn thành bảo hiểm năm 2025 cho khố</w:t>
      </w:r>
      <w:r w:rsidR="00F50C72">
        <w:rPr>
          <w:color w:val="000000" w:themeColor="text1"/>
          <w:szCs w:val="28"/>
          <w:lang w:val="vi-VN"/>
        </w:rPr>
        <w:t>i 2-5</w:t>
      </w:r>
      <w:r w:rsidR="00D16F36">
        <w:rPr>
          <w:color w:val="000000" w:themeColor="text1"/>
          <w:szCs w:val="28"/>
        </w:rPr>
        <w:t>.</w:t>
      </w:r>
    </w:p>
    <w:p w14:paraId="6D06F2D4" w14:textId="6D4C6A4E" w:rsidR="00FA54BF" w:rsidRPr="00FA54BF" w:rsidRDefault="00FA54BF" w:rsidP="00FA54BF">
      <w:pPr>
        <w:spacing w:after="0" w:line="240" w:lineRule="auto"/>
        <w:rPr>
          <w:color w:val="000000" w:themeColor="text1"/>
          <w:szCs w:val="28"/>
          <w:lang w:val="vi-VN"/>
        </w:rPr>
      </w:pPr>
      <w:r>
        <w:rPr>
          <w:rFonts w:asciiTheme="minorHAnsi" w:hAnsiTheme="minorHAnsi" w:cs="Segoe UI Emoji"/>
          <w:color w:val="000000" w:themeColor="text1"/>
          <w:szCs w:val="28"/>
          <w:lang w:val="vi-VN"/>
        </w:rPr>
        <w:t xml:space="preserve">- </w:t>
      </w:r>
      <w:r w:rsidRPr="00FA54BF">
        <w:rPr>
          <w:color w:val="000000" w:themeColor="text1"/>
          <w:szCs w:val="28"/>
          <w:lang w:val="vi-VN"/>
        </w:rPr>
        <w:t>Tuyên truyền bệnh mùa đông</w:t>
      </w:r>
      <w:r>
        <w:rPr>
          <w:color w:val="000000" w:themeColor="text1"/>
          <w:szCs w:val="28"/>
          <w:lang w:val="vi-VN"/>
        </w:rPr>
        <w:t>.</w:t>
      </w:r>
    </w:p>
    <w:p w14:paraId="01DFCD70" w14:textId="444E5660" w:rsidR="0009311B" w:rsidRPr="00F50C72" w:rsidRDefault="00FA54BF" w:rsidP="00FA54BF">
      <w:pPr>
        <w:spacing w:after="0" w:line="240" w:lineRule="auto"/>
        <w:rPr>
          <w:color w:val="000000" w:themeColor="text1"/>
          <w:szCs w:val="28"/>
        </w:rPr>
      </w:pPr>
      <w:r>
        <w:rPr>
          <w:rFonts w:asciiTheme="minorHAnsi" w:hAnsiTheme="minorHAnsi" w:cs="Segoe UI Emoji"/>
          <w:color w:val="000000" w:themeColor="text1"/>
          <w:szCs w:val="28"/>
          <w:lang w:val="vi-VN"/>
        </w:rPr>
        <w:t xml:space="preserve">- </w:t>
      </w:r>
      <w:r w:rsidRPr="00FA54BF">
        <w:rPr>
          <w:color w:val="000000" w:themeColor="text1"/>
          <w:szCs w:val="28"/>
          <w:lang w:val="vi-VN"/>
        </w:rPr>
        <w:t>Phối hợp với trạm y tế</w:t>
      </w:r>
      <w:r w:rsidR="00F50C72">
        <w:rPr>
          <w:color w:val="000000" w:themeColor="text1"/>
          <w:szCs w:val="28"/>
          <w:lang w:val="vi-VN"/>
        </w:rPr>
        <w:t xml:space="preserve"> </w:t>
      </w:r>
      <w:r w:rsidR="00F50C72">
        <w:rPr>
          <w:color w:val="000000" w:themeColor="text1"/>
          <w:szCs w:val="28"/>
        </w:rPr>
        <w:t>Cửa Nam</w:t>
      </w:r>
      <w:r w:rsidR="00F50C72">
        <w:rPr>
          <w:color w:val="000000" w:themeColor="text1"/>
          <w:szCs w:val="28"/>
          <w:lang w:val="vi-VN"/>
        </w:rPr>
        <w:t xml:space="preserve"> tiêm phòng cho </w:t>
      </w:r>
      <w:r w:rsidR="00F50C72">
        <w:rPr>
          <w:color w:val="000000" w:themeColor="text1"/>
          <w:szCs w:val="28"/>
        </w:rPr>
        <w:t>HS</w:t>
      </w:r>
      <w:r w:rsidR="00F50C72">
        <w:rPr>
          <w:color w:val="000000" w:themeColor="text1"/>
          <w:szCs w:val="28"/>
          <w:lang w:val="vi-VN"/>
        </w:rPr>
        <w:t xml:space="preserve">. </w:t>
      </w:r>
    </w:p>
    <w:p w14:paraId="3F364061" w14:textId="2229BB1F" w:rsidR="00A424E2" w:rsidRDefault="00A424E2" w:rsidP="0009311B">
      <w:pPr>
        <w:spacing w:after="0" w:line="240" w:lineRule="auto"/>
        <w:rPr>
          <w:b/>
          <w:bCs/>
          <w:color w:val="000000" w:themeColor="text1"/>
          <w:szCs w:val="28"/>
          <w:lang w:val="vi-VN"/>
        </w:rPr>
      </w:pPr>
      <w:r>
        <w:rPr>
          <w:b/>
          <w:bCs/>
          <w:color w:val="000000" w:themeColor="text1"/>
          <w:szCs w:val="28"/>
          <w:lang w:val="vi-VN"/>
        </w:rPr>
        <w:t>6. Công tác tài chính</w:t>
      </w:r>
    </w:p>
    <w:p w14:paraId="7B9689D5" w14:textId="303B0D3E" w:rsidR="00A424E2" w:rsidRPr="00F50C72" w:rsidRDefault="00A424E2" w:rsidP="00A424E2">
      <w:pPr>
        <w:spacing w:after="0" w:line="240" w:lineRule="auto"/>
        <w:rPr>
          <w:szCs w:val="28"/>
        </w:rPr>
      </w:pPr>
      <w:r>
        <w:rPr>
          <w:szCs w:val="28"/>
          <w:lang w:val="vi-VN"/>
        </w:rPr>
        <w:t>- Hoàn thành các khoả</w:t>
      </w:r>
      <w:r w:rsidR="00F50C72">
        <w:rPr>
          <w:szCs w:val="28"/>
          <w:lang w:val="vi-VN"/>
        </w:rPr>
        <w:t>n thanh toán cho giáo viên</w:t>
      </w:r>
      <w:r>
        <w:rPr>
          <w:szCs w:val="28"/>
          <w:lang w:val="vi-VN"/>
        </w:rPr>
        <w:t>: Kiêm nhiệm,trực trưa tháng 12/2024,nâng lương định kỳ cuố</w:t>
      </w:r>
      <w:r w:rsidR="00F50C72">
        <w:rPr>
          <w:szCs w:val="28"/>
          <w:lang w:val="vi-VN"/>
        </w:rPr>
        <w:t>i năm 2024</w:t>
      </w:r>
      <w:r w:rsidR="00F50C72">
        <w:rPr>
          <w:szCs w:val="28"/>
        </w:rPr>
        <w:t xml:space="preserve">; Chi trả tiền thưởng cho CB, GV, NV theo NĐ </w:t>
      </w:r>
      <w:r w:rsidR="00F50C72" w:rsidRPr="00F50C72">
        <w:rPr>
          <w:szCs w:val="28"/>
        </w:rPr>
        <w:t>73</w:t>
      </w:r>
      <w:r w:rsidR="00F50C72" w:rsidRPr="00F50C72">
        <w:rPr>
          <w:rFonts w:eastAsia="Times New Roman" w:cs="Times New Roman"/>
          <w:iCs/>
          <w:color w:val="000000"/>
          <w:szCs w:val="28"/>
          <w:bdr w:val="none" w:sz="0" w:space="0" w:color="auto" w:frame="1"/>
        </w:rPr>
        <w:t>/2024/NĐ-CP ngày 30/6/2024 của Chính phủ</w:t>
      </w:r>
      <w:r w:rsidR="00F50C72">
        <w:rPr>
          <w:szCs w:val="28"/>
        </w:rPr>
        <w:t>.</w:t>
      </w:r>
      <w:r w:rsidR="00F50C72" w:rsidRPr="00F50C72">
        <w:rPr>
          <w:szCs w:val="28"/>
        </w:rPr>
        <w:t xml:space="preserve"> </w:t>
      </w:r>
    </w:p>
    <w:p w14:paraId="2B1C668A" w14:textId="419B9F91" w:rsidR="00A424E2" w:rsidRDefault="00A424E2" w:rsidP="00A424E2">
      <w:pPr>
        <w:spacing w:after="0" w:line="240" w:lineRule="auto"/>
        <w:rPr>
          <w:szCs w:val="28"/>
          <w:lang w:val="vi-VN"/>
        </w:rPr>
      </w:pPr>
      <w:r>
        <w:rPr>
          <w:szCs w:val="28"/>
          <w:lang w:val="vi-VN"/>
        </w:rPr>
        <w:t>- Chi trả lương cho nhân viên hợp đồng tháng 12/2024.</w:t>
      </w:r>
    </w:p>
    <w:p w14:paraId="1E1C1894" w14:textId="4ED6B367" w:rsidR="00A424E2" w:rsidRDefault="00F50C72" w:rsidP="00A424E2">
      <w:pPr>
        <w:spacing w:after="0" w:line="240" w:lineRule="auto"/>
        <w:rPr>
          <w:szCs w:val="28"/>
          <w:lang w:val="vi-VN"/>
        </w:rPr>
      </w:pPr>
      <w:r>
        <w:rPr>
          <w:szCs w:val="28"/>
        </w:rPr>
        <w:t xml:space="preserve">- </w:t>
      </w:r>
      <w:r w:rsidR="00A424E2" w:rsidRPr="00922891">
        <w:rPr>
          <w:szCs w:val="28"/>
          <w:lang w:val="vi-VN"/>
        </w:rPr>
        <w:t>Tính thừa thiếu buổi ăn tháng 1</w:t>
      </w:r>
      <w:r w:rsidR="00A424E2">
        <w:rPr>
          <w:szCs w:val="28"/>
          <w:lang w:val="vi-VN"/>
        </w:rPr>
        <w:t>2</w:t>
      </w:r>
      <w:r w:rsidR="00A424E2" w:rsidRPr="00922891">
        <w:rPr>
          <w:szCs w:val="28"/>
          <w:lang w:val="vi-VN"/>
        </w:rPr>
        <w:t xml:space="preserve">/2024 để lên danh sách thu các khoản tháng </w:t>
      </w:r>
      <w:r w:rsidR="00A424E2">
        <w:rPr>
          <w:szCs w:val="28"/>
          <w:lang w:val="vi-VN"/>
        </w:rPr>
        <w:t>01/2025.</w:t>
      </w:r>
    </w:p>
    <w:p w14:paraId="693EF3CB" w14:textId="66CA25C9" w:rsidR="00A424E2" w:rsidRDefault="00A424E2" w:rsidP="00A424E2">
      <w:pPr>
        <w:spacing w:after="0" w:line="240" w:lineRule="auto"/>
        <w:rPr>
          <w:szCs w:val="28"/>
          <w:lang w:val="vi-VN"/>
        </w:rPr>
      </w:pPr>
      <w:r w:rsidRPr="00922891">
        <w:rPr>
          <w:szCs w:val="28"/>
          <w:lang w:val="vi-VN"/>
        </w:rPr>
        <w:t>Hoàn thiện hồ sơ tiền ăn bán trú Tháng 1</w:t>
      </w:r>
      <w:r>
        <w:rPr>
          <w:szCs w:val="28"/>
          <w:lang w:val="vi-VN"/>
        </w:rPr>
        <w:t>2</w:t>
      </w:r>
      <w:r w:rsidRPr="00922891">
        <w:rPr>
          <w:szCs w:val="28"/>
          <w:lang w:val="vi-VN"/>
        </w:rPr>
        <w:t>/2024</w:t>
      </w:r>
      <w:r>
        <w:rPr>
          <w:szCs w:val="28"/>
          <w:lang w:val="vi-VN"/>
        </w:rPr>
        <w:t>.</w:t>
      </w:r>
    </w:p>
    <w:p w14:paraId="210B0220" w14:textId="6315F5B6" w:rsidR="00A424E2" w:rsidRDefault="00A424E2" w:rsidP="00A424E2">
      <w:pPr>
        <w:spacing w:after="0" w:line="240" w:lineRule="auto"/>
        <w:rPr>
          <w:szCs w:val="28"/>
          <w:lang w:val="vi-VN"/>
        </w:rPr>
      </w:pPr>
      <w:r>
        <w:rPr>
          <w:szCs w:val="28"/>
          <w:lang w:val="vi-VN"/>
        </w:rPr>
        <w:t xml:space="preserve">- </w:t>
      </w:r>
      <w:r w:rsidRPr="00A424E2">
        <w:rPr>
          <w:szCs w:val="28"/>
          <w:lang w:val="vi-VN"/>
        </w:rPr>
        <w:t>Lọc, theo dõi vào phần mềm misa cac khoản thu và nạp kho bạc</w:t>
      </w:r>
      <w:r>
        <w:rPr>
          <w:szCs w:val="28"/>
          <w:lang w:val="vi-VN"/>
        </w:rPr>
        <w:t>.</w:t>
      </w:r>
    </w:p>
    <w:p w14:paraId="3D20AA49" w14:textId="219F77F5" w:rsidR="00A424E2" w:rsidRPr="00A424E2" w:rsidRDefault="00A424E2" w:rsidP="00A424E2">
      <w:pPr>
        <w:spacing w:after="0" w:line="240" w:lineRule="auto"/>
        <w:rPr>
          <w:szCs w:val="28"/>
          <w:lang w:val="vi-VN"/>
        </w:rPr>
      </w:pPr>
      <w:r>
        <w:rPr>
          <w:szCs w:val="28"/>
          <w:lang w:val="vi-VN"/>
        </w:rPr>
        <w:t xml:space="preserve">- </w:t>
      </w:r>
      <w:r>
        <w:rPr>
          <w:szCs w:val="28"/>
        </w:rPr>
        <w:t xml:space="preserve">Lập hóa đơn thu theo ngày </w:t>
      </w:r>
      <w:r w:rsidRPr="00EB28C0">
        <w:rPr>
          <w:szCs w:val="28"/>
        </w:rPr>
        <w:t xml:space="preserve"> </w:t>
      </w:r>
    </w:p>
    <w:p w14:paraId="4097804A" w14:textId="2882DBC8" w:rsidR="0009311B" w:rsidRDefault="008617D0" w:rsidP="0009311B">
      <w:pPr>
        <w:spacing w:after="0" w:line="240" w:lineRule="auto"/>
        <w:rPr>
          <w:b/>
          <w:bCs/>
          <w:color w:val="000000" w:themeColor="text1"/>
          <w:szCs w:val="28"/>
          <w:lang w:val="vi-VN"/>
        </w:rPr>
      </w:pPr>
      <w:r>
        <w:rPr>
          <w:b/>
          <w:bCs/>
          <w:color w:val="000000" w:themeColor="text1"/>
          <w:szCs w:val="28"/>
          <w:lang w:val="vi-VN"/>
        </w:rPr>
        <w:t>7</w:t>
      </w:r>
      <w:r w:rsidR="0009311B">
        <w:rPr>
          <w:b/>
          <w:bCs/>
          <w:color w:val="000000" w:themeColor="text1"/>
          <w:szCs w:val="28"/>
          <w:lang w:val="vi-VN"/>
        </w:rPr>
        <w:t>. Công đoàn</w:t>
      </w:r>
    </w:p>
    <w:p w14:paraId="0F215AEC" w14:textId="77777777" w:rsidR="0009311B" w:rsidRPr="009D5343" w:rsidRDefault="0009311B" w:rsidP="0009311B">
      <w:pPr>
        <w:spacing w:after="0" w:line="240" w:lineRule="auto"/>
        <w:rPr>
          <w:lang w:val="vi-VN"/>
        </w:rPr>
      </w:pPr>
      <w:r w:rsidRPr="009D5343">
        <w:rPr>
          <w:lang w:val="vi-VN"/>
        </w:rPr>
        <w:t xml:space="preserve">- Thực hiện tốt công tác thăm hỏi, hiếu hỉ trong nhà trường. </w:t>
      </w:r>
    </w:p>
    <w:p w14:paraId="444B44F2" w14:textId="413D4B68" w:rsidR="0009311B" w:rsidRDefault="0009311B" w:rsidP="0009311B">
      <w:pPr>
        <w:spacing w:after="0" w:line="240" w:lineRule="auto"/>
        <w:rPr>
          <w:lang w:val="vi-VN"/>
        </w:rPr>
      </w:pPr>
      <w:r>
        <w:rPr>
          <w:lang w:val="vi-VN"/>
        </w:rPr>
        <w:t xml:space="preserve">- Tổ chức </w:t>
      </w:r>
      <w:r w:rsidR="006448E9">
        <w:rPr>
          <w:lang w:val="vi-VN"/>
        </w:rPr>
        <w:t xml:space="preserve">các hoạt động </w:t>
      </w:r>
      <w:r w:rsidR="00FA54BF">
        <w:rPr>
          <w:lang w:val="vi-VN"/>
        </w:rPr>
        <w:t>vui xuân</w:t>
      </w:r>
      <w:r w:rsidR="006448E9">
        <w:rPr>
          <w:lang w:val="vi-VN"/>
        </w:rPr>
        <w:t xml:space="preserve"> nhân dịp </w:t>
      </w:r>
      <w:r w:rsidR="008617D0">
        <w:rPr>
          <w:lang w:val="vi-VN"/>
        </w:rPr>
        <w:t>Tết Nguyên Đán.</w:t>
      </w:r>
    </w:p>
    <w:p w14:paraId="31C6F45B" w14:textId="2818EC4A" w:rsidR="0009311B" w:rsidRPr="00C85520" w:rsidRDefault="008617D0" w:rsidP="0009311B">
      <w:pPr>
        <w:spacing w:after="0" w:line="240" w:lineRule="auto"/>
        <w:rPr>
          <w:b/>
          <w:bCs/>
          <w:color w:val="000000" w:themeColor="text1"/>
          <w:szCs w:val="28"/>
          <w:lang w:val="vi-VN"/>
        </w:rPr>
      </w:pPr>
      <w:r>
        <w:rPr>
          <w:b/>
          <w:bCs/>
          <w:color w:val="000000" w:themeColor="text1"/>
          <w:szCs w:val="28"/>
          <w:lang w:val="vi-VN"/>
        </w:rPr>
        <w:t>8</w:t>
      </w:r>
      <w:r w:rsidR="0009311B" w:rsidRPr="00C85520">
        <w:rPr>
          <w:b/>
          <w:bCs/>
          <w:color w:val="000000" w:themeColor="text1"/>
          <w:szCs w:val="28"/>
          <w:lang w:val="vi-VN"/>
        </w:rPr>
        <w:t>. Công tác xây dựng đảng</w:t>
      </w:r>
    </w:p>
    <w:p w14:paraId="38991E80" w14:textId="77777777" w:rsidR="0009311B" w:rsidRDefault="0009311B" w:rsidP="0009311B">
      <w:pPr>
        <w:spacing w:after="0" w:line="240" w:lineRule="auto"/>
        <w:rPr>
          <w:color w:val="000000" w:themeColor="text1"/>
          <w:szCs w:val="28"/>
          <w:lang w:val="vi-VN"/>
        </w:rPr>
      </w:pPr>
      <w:r w:rsidRPr="00C85520">
        <w:rPr>
          <w:color w:val="000000" w:themeColor="text1"/>
          <w:szCs w:val="28"/>
          <w:lang w:val="vi-VN"/>
        </w:rPr>
        <w:t xml:space="preserve">- Tiếp tục thực hiện tốt các chủ trương, chính sách của Đảng.  </w:t>
      </w:r>
    </w:p>
    <w:p w14:paraId="6B8BA636" w14:textId="77777777" w:rsidR="00FA54BF" w:rsidRDefault="0009311B" w:rsidP="0009311B">
      <w:pPr>
        <w:spacing w:after="0" w:line="240" w:lineRule="auto"/>
        <w:rPr>
          <w:color w:val="000000" w:themeColor="text1"/>
          <w:szCs w:val="28"/>
          <w:lang w:val="vi-VN"/>
        </w:rPr>
      </w:pPr>
      <w:r w:rsidRPr="00C85520">
        <w:rPr>
          <w:color w:val="000000" w:themeColor="text1"/>
          <w:szCs w:val="28"/>
          <w:lang w:val="vi-VN"/>
        </w:rPr>
        <w:t>- Thu nạp đảng phí đầy đủ.</w:t>
      </w:r>
    </w:p>
    <w:p w14:paraId="1EEDE6B2" w14:textId="37348131" w:rsidR="00F5409B" w:rsidRDefault="00F5409B" w:rsidP="0009311B">
      <w:pPr>
        <w:spacing w:after="0" w:line="240" w:lineRule="auto"/>
        <w:rPr>
          <w:color w:val="000000" w:themeColor="text1"/>
          <w:szCs w:val="28"/>
          <w:lang w:val="vi-VN"/>
        </w:rPr>
      </w:pPr>
      <w:r>
        <w:rPr>
          <w:color w:val="000000" w:themeColor="text1"/>
          <w:szCs w:val="28"/>
          <w:lang w:val="vi-VN"/>
        </w:rPr>
        <w:t>- Chỉ đạo và phối hợp chuyên môn thực hiện tổ chức Hội nghị điển hình tiên tiến giai đoạn năm 2020 – 2025.</w:t>
      </w:r>
    </w:p>
    <w:p w14:paraId="6CD3F4ED" w14:textId="4D902B64" w:rsidR="0009311B" w:rsidRDefault="00FA54BF" w:rsidP="0009311B">
      <w:pPr>
        <w:spacing w:after="0" w:line="240" w:lineRule="auto"/>
        <w:rPr>
          <w:color w:val="000000" w:themeColor="text1"/>
          <w:szCs w:val="28"/>
        </w:rPr>
      </w:pPr>
      <w:r>
        <w:rPr>
          <w:color w:val="000000" w:themeColor="text1"/>
          <w:szCs w:val="28"/>
          <w:lang w:val="vi-VN"/>
        </w:rPr>
        <w:t>- Chỉ đạo và phối hợp cùng các đoàn thể trong nhà trường tổ chức trao quà tết cho học sinh có hoàn cảnh khó khăn nhân dịp Tết Nguyên Đán.</w:t>
      </w:r>
      <w:r w:rsidR="0009311B" w:rsidRPr="00C85520">
        <w:rPr>
          <w:color w:val="000000" w:themeColor="text1"/>
          <w:szCs w:val="28"/>
          <w:lang w:val="vi-VN"/>
        </w:rPr>
        <w:t xml:space="preserve"> </w:t>
      </w:r>
    </w:p>
    <w:p w14:paraId="70756AE6" w14:textId="18731A01" w:rsidR="005E573C" w:rsidRDefault="005E573C" w:rsidP="0009311B">
      <w:pPr>
        <w:spacing w:after="0" w:line="240" w:lineRule="auto"/>
        <w:rPr>
          <w:color w:val="000000" w:themeColor="text1"/>
          <w:szCs w:val="28"/>
        </w:rPr>
      </w:pPr>
      <w:r>
        <w:rPr>
          <w:color w:val="000000" w:themeColor="text1"/>
          <w:szCs w:val="28"/>
        </w:rPr>
        <w:t>- Tiếp tục theo dõi BD đảng viên dự bị và hoàn thành HS xét kết nạp đảng cho đ/c Thu.</w:t>
      </w:r>
    </w:p>
    <w:p w14:paraId="6392F94E" w14:textId="32968812" w:rsidR="005E573C" w:rsidRDefault="005E573C" w:rsidP="0009311B">
      <w:pPr>
        <w:spacing w:after="0" w:line="240" w:lineRule="auto"/>
        <w:rPr>
          <w:color w:val="000000" w:themeColor="text1"/>
          <w:szCs w:val="28"/>
        </w:rPr>
      </w:pPr>
      <w:r>
        <w:rPr>
          <w:color w:val="000000" w:themeColor="text1"/>
          <w:szCs w:val="28"/>
        </w:rPr>
        <w:t>- XD nội dung sinh hoạt chuyên đề; Kế hoạch giám sát năm 2025.</w:t>
      </w:r>
    </w:p>
    <w:p w14:paraId="688E3510" w14:textId="53EEEB89" w:rsidR="005E573C" w:rsidRPr="005E573C" w:rsidRDefault="005E573C" w:rsidP="0009311B">
      <w:pPr>
        <w:spacing w:after="0" w:line="240" w:lineRule="auto"/>
        <w:rPr>
          <w:color w:val="000000" w:themeColor="text1"/>
          <w:szCs w:val="28"/>
        </w:rPr>
      </w:pPr>
      <w:r>
        <w:rPr>
          <w:color w:val="000000" w:themeColor="text1"/>
          <w:szCs w:val="28"/>
        </w:rPr>
        <w:t>- Thực hiện tốt công tác đảng vụ theo hướng dẫn.</w:t>
      </w:r>
    </w:p>
    <w:p w14:paraId="7876AB69" w14:textId="762E280A" w:rsidR="0009311B" w:rsidRPr="00C85520" w:rsidRDefault="008617D0" w:rsidP="0009311B">
      <w:pPr>
        <w:spacing w:after="0" w:line="240" w:lineRule="auto"/>
        <w:rPr>
          <w:b/>
          <w:bCs/>
          <w:color w:val="000000" w:themeColor="text1"/>
          <w:szCs w:val="28"/>
          <w:lang w:val="vi-VN"/>
        </w:rPr>
      </w:pPr>
      <w:r>
        <w:rPr>
          <w:b/>
          <w:bCs/>
          <w:color w:val="000000" w:themeColor="text1"/>
          <w:szCs w:val="28"/>
          <w:lang w:val="vi-VN"/>
        </w:rPr>
        <w:t>9</w:t>
      </w:r>
      <w:r w:rsidR="0009311B" w:rsidRPr="00C85520">
        <w:rPr>
          <w:b/>
          <w:bCs/>
          <w:color w:val="000000" w:themeColor="text1"/>
          <w:szCs w:val="28"/>
          <w:lang w:val="vi-VN"/>
        </w:rPr>
        <w:t>. Công tác khác</w:t>
      </w:r>
    </w:p>
    <w:p w14:paraId="2DAF597B" w14:textId="6908758C" w:rsidR="0018098D" w:rsidRPr="00800542" w:rsidRDefault="0009311B" w:rsidP="0018098D">
      <w:pPr>
        <w:spacing w:after="0" w:line="240" w:lineRule="auto"/>
        <w:rPr>
          <w:color w:val="000000" w:themeColor="text1"/>
          <w:szCs w:val="28"/>
          <w:lang w:val="vi-VN"/>
        </w:rPr>
      </w:pPr>
      <w:r w:rsidRPr="00C85520">
        <w:rPr>
          <w:color w:val="000000" w:themeColor="text1"/>
          <w:szCs w:val="28"/>
          <w:lang w:val="vi-VN"/>
        </w:rPr>
        <w:t xml:space="preserve">- Kiểm tra nội bộ: </w:t>
      </w:r>
      <w:r w:rsidR="00800542" w:rsidRPr="00A40F94">
        <w:rPr>
          <w:sz w:val="26"/>
          <w:lang w:val="nl-NL"/>
        </w:rPr>
        <w:t>Kiểm tra việc đánh giá, xếp loại học sinh cuối học kỳ 1 trên VNEDU, CSDL</w:t>
      </w:r>
      <w:r w:rsidR="00800542">
        <w:rPr>
          <w:sz w:val="26"/>
          <w:lang w:val="vi-VN"/>
        </w:rPr>
        <w:t xml:space="preserve">. </w:t>
      </w:r>
    </w:p>
    <w:p w14:paraId="1CB9BAD1" w14:textId="2EDBB105" w:rsidR="007B0D91" w:rsidRPr="00C85520" w:rsidRDefault="00D50B8C" w:rsidP="0018098D">
      <w:pPr>
        <w:spacing w:after="0" w:line="240" w:lineRule="auto"/>
        <w:ind w:left="4620" w:firstLine="420"/>
        <w:rPr>
          <w:i/>
          <w:iCs/>
          <w:color w:val="000000" w:themeColor="text1"/>
          <w:szCs w:val="28"/>
          <w:lang w:val="vi-VN"/>
        </w:rPr>
      </w:pPr>
      <w:r w:rsidRPr="00C85520">
        <w:rPr>
          <w:i/>
          <w:iCs/>
          <w:color w:val="000000" w:themeColor="text1"/>
          <w:szCs w:val="28"/>
          <w:lang w:val="vi-VN"/>
        </w:rPr>
        <w:t xml:space="preserve">Cửa Nam, ngày </w:t>
      </w:r>
      <w:r w:rsidR="008617D0">
        <w:rPr>
          <w:i/>
          <w:iCs/>
          <w:color w:val="000000" w:themeColor="text1"/>
          <w:szCs w:val="28"/>
          <w:lang w:val="vi-VN"/>
        </w:rPr>
        <w:t>31</w:t>
      </w:r>
      <w:r w:rsidRPr="00C85520">
        <w:rPr>
          <w:i/>
          <w:iCs/>
          <w:color w:val="000000" w:themeColor="text1"/>
          <w:szCs w:val="28"/>
          <w:lang w:val="vi-VN"/>
        </w:rPr>
        <w:t xml:space="preserve"> tháng </w:t>
      </w:r>
      <w:r w:rsidR="003521A4" w:rsidRPr="00C85520">
        <w:rPr>
          <w:i/>
          <w:iCs/>
          <w:color w:val="000000" w:themeColor="text1"/>
          <w:szCs w:val="28"/>
          <w:lang w:val="vi-VN"/>
        </w:rPr>
        <w:t>1</w:t>
      </w:r>
      <w:r w:rsidR="0018098D">
        <w:rPr>
          <w:i/>
          <w:iCs/>
          <w:color w:val="000000" w:themeColor="text1"/>
          <w:szCs w:val="28"/>
          <w:lang w:val="vi-VN"/>
        </w:rPr>
        <w:t>2</w:t>
      </w:r>
      <w:r w:rsidRPr="00C85520">
        <w:rPr>
          <w:i/>
          <w:iCs/>
          <w:color w:val="000000" w:themeColor="text1"/>
          <w:szCs w:val="28"/>
          <w:lang w:val="vi-VN"/>
        </w:rPr>
        <w:t xml:space="preserve"> năm 2024                                                                                                    </w:t>
      </w:r>
    </w:p>
    <w:p w14:paraId="38796B82" w14:textId="4D106D21" w:rsidR="007B0D91" w:rsidRPr="00C85520" w:rsidRDefault="00D50B8C" w:rsidP="00D102BE">
      <w:pPr>
        <w:spacing w:after="0" w:line="240" w:lineRule="auto"/>
        <w:ind w:left="1680"/>
        <w:rPr>
          <w:b/>
          <w:bCs/>
          <w:color w:val="000000" w:themeColor="text1"/>
          <w:szCs w:val="28"/>
          <w:lang w:val="vi-VN"/>
        </w:rPr>
      </w:pPr>
      <w:r w:rsidRPr="00C85520">
        <w:rPr>
          <w:color w:val="000000" w:themeColor="text1"/>
          <w:szCs w:val="28"/>
          <w:lang w:val="vi-VN"/>
        </w:rPr>
        <w:tab/>
        <w:t xml:space="preserve">                                     </w:t>
      </w:r>
      <w:r w:rsidR="00C85520">
        <w:rPr>
          <w:color w:val="000000" w:themeColor="text1"/>
          <w:szCs w:val="28"/>
          <w:lang w:val="vi-VN"/>
        </w:rPr>
        <w:t xml:space="preserve"> </w:t>
      </w:r>
      <w:r w:rsidRPr="00C85520">
        <w:rPr>
          <w:b/>
          <w:bCs/>
          <w:color w:val="000000" w:themeColor="text1"/>
          <w:szCs w:val="28"/>
          <w:lang w:val="vi-VN"/>
        </w:rPr>
        <w:t xml:space="preserve">HIỆU TRƯỞNG </w:t>
      </w:r>
    </w:p>
    <w:p w14:paraId="3D7D4C1F" w14:textId="77777777" w:rsidR="00170CE1" w:rsidRDefault="00170CE1" w:rsidP="00D102BE">
      <w:pPr>
        <w:spacing w:after="0" w:line="240" w:lineRule="auto"/>
        <w:ind w:left="1680"/>
        <w:rPr>
          <w:b/>
          <w:bCs/>
          <w:color w:val="000000" w:themeColor="text1"/>
          <w:szCs w:val="28"/>
          <w:lang w:val="vi-VN"/>
        </w:rPr>
      </w:pPr>
    </w:p>
    <w:p w14:paraId="490D5FF4" w14:textId="77777777" w:rsidR="00FA54BF" w:rsidRDefault="00FA54BF" w:rsidP="00D102BE">
      <w:pPr>
        <w:spacing w:after="0" w:line="240" w:lineRule="auto"/>
        <w:ind w:left="1680"/>
        <w:rPr>
          <w:b/>
          <w:bCs/>
          <w:color w:val="000000" w:themeColor="text1"/>
          <w:szCs w:val="28"/>
          <w:lang w:val="vi-VN"/>
        </w:rPr>
      </w:pPr>
    </w:p>
    <w:p w14:paraId="3C0DC816" w14:textId="77B38835" w:rsidR="007B0D91" w:rsidRPr="00C85520" w:rsidRDefault="00D50B8C" w:rsidP="00D102BE">
      <w:pPr>
        <w:spacing w:after="0" w:line="240" w:lineRule="auto"/>
        <w:ind w:left="1680"/>
        <w:rPr>
          <w:b/>
          <w:bCs/>
          <w:color w:val="000000" w:themeColor="text1"/>
          <w:szCs w:val="28"/>
          <w:lang w:val="vi-VN"/>
        </w:rPr>
      </w:pPr>
      <w:r w:rsidRPr="00C85520">
        <w:rPr>
          <w:b/>
          <w:bCs/>
          <w:color w:val="000000" w:themeColor="text1"/>
          <w:szCs w:val="28"/>
          <w:lang w:val="vi-VN"/>
        </w:rPr>
        <w:t xml:space="preserve">                                         Lê Thị Bắc</w:t>
      </w:r>
    </w:p>
    <w:bookmarkEnd w:id="0"/>
    <w:p w14:paraId="06FCFF99" w14:textId="32E63992" w:rsidR="00193A2B" w:rsidRPr="00C85520" w:rsidRDefault="00193A2B" w:rsidP="00D102BE">
      <w:pPr>
        <w:tabs>
          <w:tab w:val="left" w:pos="6405"/>
        </w:tabs>
        <w:spacing w:line="240" w:lineRule="auto"/>
        <w:rPr>
          <w:rFonts w:cs="Times New Roman"/>
          <w:b/>
          <w:bCs/>
          <w:szCs w:val="28"/>
          <w:lang w:val="es-ES"/>
        </w:rPr>
      </w:pPr>
    </w:p>
    <w:sectPr w:rsidR="00193A2B" w:rsidRPr="00C85520" w:rsidSect="00341C94">
      <w:footerReference w:type="default" r:id="rId10"/>
      <w:pgSz w:w="11906" w:h="16838" w:code="9"/>
      <w:pgMar w:top="851" w:right="851" w:bottom="851" w:left="1418" w:header="851" w:footer="992" w:gutter="0"/>
      <w:cols w:space="0"/>
      <w:titlePg/>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D37644" w14:textId="77777777" w:rsidR="008C24FA" w:rsidRDefault="008C24FA" w:rsidP="00341C94">
      <w:pPr>
        <w:spacing w:after="0" w:line="240" w:lineRule="auto"/>
      </w:pPr>
      <w:r>
        <w:separator/>
      </w:r>
    </w:p>
  </w:endnote>
  <w:endnote w:type="continuationSeparator" w:id="0">
    <w:p w14:paraId="30D3A39F" w14:textId="77777777" w:rsidR="008C24FA" w:rsidRDefault="008C24FA" w:rsidP="00341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egoe UI Emoji">
    <w:charset w:val="00"/>
    <w:family w:val="swiss"/>
    <w:pitch w:val="variable"/>
    <w:sig w:usb0="00000003" w:usb1="02000000" w:usb2="00000000" w:usb3="00000000" w:csb0="00000001" w:csb1="00000000"/>
  </w:font>
  <w:font w:name="Calibri Light">
    <w:altName w:val="Arial"/>
    <w:charset w:val="A3"/>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9424692"/>
      <w:docPartObj>
        <w:docPartGallery w:val="Page Numbers (Bottom of Page)"/>
        <w:docPartUnique/>
      </w:docPartObj>
    </w:sdtPr>
    <w:sdtEndPr>
      <w:rPr>
        <w:noProof/>
      </w:rPr>
    </w:sdtEndPr>
    <w:sdtContent>
      <w:p w14:paraId="51C8BF84" w14:textId="3DDCAB44" w:rsidR="00341C94" w:rsidRDefault="00341C94">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14:paraId="12D9DE7C" w14:textId="77777777" w:rsidR="00341C94" w:rsidRDefault="00341C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92C843" w14:textId="77777777" w:rsidR="008C24FA" w:rsidRDefault="008C24FA" w:rsidP="00341C94">
      <w:pPr>
        <w:spacing w:after="0" w:line="240" w:lineRule="auto"/>
      </w:pPr>
      <w:r>
        <w:separator/>
      </w:r>
    </w:p>
  </w:footnote>
  <w:footnote w:type="continuationSeparator" w:id="0">
    <w:p w14:paraId="0F03F3CF" w14:textId="77777777" w:rsidR="008C24FA" w:rsidRDefault="008C24FA" w:rsidP="00341C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A2E7E"/>
    <w:multiLevelType w:val="hybridMultilevel"/>
    <w:tmpl w:val="AD807CA4"/>
    <w:lvl w:ilvl="0" w:tplc="C1DE037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F55D05"/>
    <w:multiLevelType w:val="hybridMultilevel"/>
    <w:tmpl w:val="9E4EA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8F3869"/>
    <w:multiLevelType w:val="hybridMultilevel"/>
    <w:tmpl w:val="6742B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A3642B"/>
    <w:multiLevelType w:val="hybridMultilevel"/>
    <w:tmpl w:val="50AE7ECC"/>
    <w:lvl w:ilvl="0" w:tplc="559E0B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D45E3B"/>
    <w:multiLevelType w:val="hybridMultilevel"/>
    <w:tmpl w:val="E8825B90"/>
    <w:lvl w:ilvl="0" w:tplc="388255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2723D30"/>
    <w:multiLevelType w:val="singleLevel"/>
    <w:tmpl w:val="62723D30"/>
    <w:lvl w:ilvl="0">
      <w:start w:val="2"/>
      <w:numFmt w:val="decimal"/>
      <w:suff w:val="space"/>
      <w:lvlText w:val="%1."/>
      <w:lvlJc w:val="left"/>
    </w:lvl>
  </w:abstractNum>
  <w:num w:numId="1">
    <w:abstractNumId w:val="5"/>
  </w:num>
  <w:num w:numId="2">
    <w:abstractNumId w:val="3"/>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HorizontalSpacing w:val="140"/>
  <w:drawingGridVerticalSpacing w:val="38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8FA56AD0"/>
    <w:rsid w:val="8BBD2194"/>
    <w:rsid w:val="8FA56AD0"/>
    <w:rsid w:val="99D7B59A"/>
    <w:rsid w:val="9D9D0E0D"/>
    <w:rsid w:val="9E4DF89F"/>
    <w:rsid w:val="A78E8C85"/>
    <w:rsid w:val="AFEF2BE8"/>
    <w:rsid w:val="B33F258A"/>
    <w:rsid w:val="B3BD2AD7"/>
    <w:rsid w:val="BE7ED4D3"/>
    <w:rsid w:val="BEFEE66B"/>
    <w:rsid w:val="BF673527"/>
    <w:rsid w:val="D5EF6D9A"/>
    <w:rsid w:val="D8ED5790"/>
    <w:rsid w:val="D9F43FF4"/>
    <w:rsid w:val="DFEF8C40"/>
    <w:rsid w:val="E9FD54C9"/>
    <w:rsid w:val="EA33ADE4"/>
    <w:rsid w:val="EDFF4740"/>
    <w:rsid w:val="EEFF2CF8"/>
    <w:rsid w:val="EFE6BF1C"/>
    <w:rsid w:val="F5D7999E"/>
    <w:rsid w:val="F7BF2FAF"/>
    <w:rsid w:val="F9B9E6C2"/>
    <w:rsid w:val="F9F73E18"/>
    <w:rsid w:val="FBA6457C"/>
    <w:rsid w:val="FBFF52CF"/>
    <w:rsid w:val="FC7EA7EC"/>
    <w:rsid w:val="FF7DEB06"/>
    <w:rsid w:val="FF7FD05E"/>
    <w:rsid w:val="FFED2DBF"/>
    <w:rsid w:val="FFF6E651"/>
    <w:rsid w:val="00005CED"/>
    <w:rsid w:val="00006A56"/>
    <w:rsid w:val="0001694C"/>
    <w:rsid w:val="00027E22"/>
    <w:rsid w:val="00056747"/>
    <w:rsid w:val="000569A1"/>
    <w:rsid w:val="00062168"/>
    <w:rsid w:val="000657C7"/>
    <w:rsid w:val="00065ABA"/>
    <w:rsid w:val="00082ADE"/>
    <w:rsid w:val="0009311B"/>
    <w:rsid w:val="00096DF7"/>
    <w:rsid w:val="000B6981"/>
    <w:rsid w:val="000C0CC8"/>
    <w:rsid w:val="000C3E2A"/>
    <w:rsid w:val="000C6CE1"/>
    <w:rsid w:val="000D319E"/>
    <w:rsid w:val="000D7745"/>
    <w:rsid w:val="000D7CA6"/>
    <w:rsid w:val="000F5D3B"/>
    <w:rsid w:val="001668A5"/>
    <w:rsid w:val="00170CE1"/>
    <w:rsid w:val="0018098D"/>
    <w:rsid w:val="00193A2B"/>
    <w:rsid w:val="001A4896"/>
    <w:rsid w:val="001C50FA"/>
    <w:rsid w:val="001F7392"/>
    <w:rsid w:val="00202BB9"/>
    <w:rsid w:val="00210FD5"/>
    <w:rsid w:val="00241F04"/>
    <w:rsid w:val="00250ADD"/>
    <w:rsid w:val="00254872"/>
    <w:rsid w:val="00297217"/>
    <w:rsid w:val="002A01B8"/>
    <w:rsid w:val="002A3D3A"/>
    <w:rsid w:val="002A5AF2"/>
    <w:rsid w:val="002E0F3B"/>
    <w:rsid w:val="002E204A"/>
    <w:rsid w:val="002E28F1"/>
    <w:rsid w:val="002F580A"/>
    <w:rsid w:val="00305342"/>
    <w:rsid w:val="00341C94"/>
    <w:rsid w:val="00347E77"/>
    <w:rsid w:val="00350382"/>
    <w:rsid w:val="003521A4"/>
    <w:rsid w:val="003701B5"/>
    <w:rsid w:val="00373141"/>
    <w:rsid w:val="00374285"/>
    <w:rsid w:val="0039376C"/>
    <w:rsid w:val="003943BD"/>
    <w:rsid w:val="003A1353"/>
    <w:rsid w:val="003A2395"/>
    <w:rsid w:val="003D506B"/>
    <w:rsid w:val="003E61C0"/>
    <w:rsid w:val="003F28A6"/>
    <w:rsid w:val="00421310"/>
    <w:rsid w:val="00432071"/>
    <w:rsid w:val="0043604B"/>
    <w:rsid w:val="00443088"/>
    <w:rsid w:val="004517BB"/>
    <w:rsid w:val="004528AE"/>
    <w:rsid w:val="00452986"/>
    <w:rsid w:val="0048282F"/>
    <w:rsid w:val="0048418F"/>
    <w:rsid w:val="004A6412"/>
    <w:rsid w:val="004B0DE3"/>
    <w:rsid w:val="004C10A8"/>
    <w:rsid w:val="004D1309"/>
    <w:rsid w:val="004E0B82"/>
    <w:rsid w:val="004E784A"/>
    <w:rsid w:val="004F0CC0"/>
    <w:rsid w:val="004F51E4"/>
    <w:rsid w:val="00502FA8"/>
    <w:rsid w:val="00514DB4"/>
    <w:rsid w:val="00525CA0"/>
    <w:rsid w:val="00526FB5"/>
    <w:rsid w:val="0055237C"/>
    <w:rsid w:val="00556016"/>
    <w:rsid w:val="00557D91"/>
    <w:rsid w:val="00565B47"/>
    <w:rsid w:val="00577EB4"/>
    <w:rsid w:val="005B00BE"/>
    <w:rsid w:val="005B3340"/>
    <w:rsid w:val="005B53FD"/>
    <w:rsid w:val="005D7EA9"/>
    <w:rsid w:val="005E5202"/>
    <w:rsid w:val="005E573C"/>
    <w:rsid w:val="00625BFB"/>
    <w:rsid w:val="00626EAF"/>
    <w:rsid w:val="00627649"/>
    <w:rsid w:val="006354BB"/>
    <w:rsid w:val="006448E9"/>
    <w:rsid w:val="00651F72"/>
    <w:rsid w:val="006774A0"/>
    <w:rsid w:val="006843D7"/>
    <w:rsid w:val="006E46E1"/>
    <w:rsid w:val="00713253"/>
    <w:rsid w:val="007141CF"/>
    <w:rsid w:val="00714CC1"/>
    <w:rsid w:val="00790A9E"/>
    <w:rsid w:val="00797D5E"/>
    <w:rsid w:val="007A5D79"/>
    <w:rsid w:val="007B041E"/>
    <w:rsid w:val="007B0D91"/>
    <w:rsid w:val="007C0154"/>
    <w:rsid w:val="007F21B1"/>
    <w:rsid w:val="007F34D3"/>
    <w:rsid w:val="007F45F4"/>
    <w:rsid w:val="00800542"/>
    <w:rsid w:val="00801B0E"/>
    <w:rsid w:val="00802AFB"/>
    <w:rsid w:val="0081703E"/>
    <w:rsid w:val="00821363"/>
    <w:rsid w:val="00825F06"/>
    <w:rsid w:val="00834870"/>
    <w:rsid w:val="008617D0"/>
    <w:rsid w:val="008876BC"/>
    <w:rsid w:val="0088779A"/>
    <w:rsid w:val="008B2DC9"/>
    <w:rsid w:val="008C24FA"/>
    <w:rsid w:val="008D268B"/>
    <w:rsid w:val="009413A0"/>
    <w:rsid w:val="00942118"/>
    <w:rsid w:val="009668C9"/>
    <w:rsid w:val="00976ECA"/>
    <w:rsid w:val="0098244F"/>
    <w:rsid w:val="009A2605"/>
    <w:rsid w:val="009A4769"/>
    <w:rsid w:val="009A7073"/>
    <w:rsid w:val="009B2BFC"/>
    <w:rsid w:val="009D2852"/>
    <w:rsid w:val="009D372E"/>
    <w:rsid w:val="009D5343"/>
    <w:rsid w:val="00A034EC"/>
    <w:rsid w:val="00A424E2"/>
    <w:rsid w:val="00A473BB"/>
    <w:rsid w:val="00A61DB7"/>
    <w:rsid w:val="00A81B95"/>
    <w:rsid w:val="00A83178"/>
    <w:rsid w:val="00A9232E"/>
    <w:rsid w:val="00A975B6"/>
    <w:rsid w:val="00AC05E8"/>
    <w:rsid w:val="00AC1670"/>
    <w:rsid w:val="00AD6195"/>
    <w:rsid w:val="00AD6698"/>
    <w:rsid w:val="00AE4A3C"/>
    <w:rsid w:val="00B04168"/>
    <w:rsid w:val="00B24BF8"/>
    <w:rsid w:val="00B67E2C"/>
    <w:rsid w:val="00B87955"/>
    <w:rsid w:val="00BD3E8D"/>
    <w:rsid w:val="00BE567D"/>
    <w:rsid w:val="00BF5E3C"/>
    <w:rsid w:val="00C2070C"/>
    <w:rsid w:val="00C64DA9"/>
    <w:rsid w:val="00C73431"/>
    <w:rsid w:val="00C82403"/>
    <w:rsid w:val="00C85520"/>
    <w:rsid w:val="00CB236A"/>
    <w:rsid w:val="00CB2887"/>
    <w:rsid w:val="00CE3849"/>
    <w:rsid w:val="00CF2CDC"/>
    <w:rsid w:val="00D102BE"/>
    <w:rsid w:val="00D16F36"/>
    <w:rsid w:val="00D407CA"/>
    <w:rsid w:val="00D413A1"/>
    <w:rsid w:val="00D50B8C"/>
    <w:rsid w:val="00D60B91"/>
    <w:rsid w:val="00D664AE"/>
    <w:rsid w:val="00D67F06"/>
    <w:rsid w:val="00D76B01"/>
    <w:rsid w:val="00D96C7A"/>
    <w:rsid w:val="00DA1EE7"/>
    <w:rsid w:val="00DD481D"/>
    <w:rsid w:val="00DF2DAD"/>
    <w:rsid w:val="00E512A4"/>
    <w:rsid w:val="00E65930"/>
    <w:rsid w:val="00E96E45"/>
    <w:rsid w:val="00EA677F"/>
    <w:rsid w:val="00EC020C"/>
    <w:rsid w:val="00EE1597"/>
    <w:rsid w:val="00F2345D"/>
    <w:rsid w:val="00F33D4B"/>
    <w:rsid w:val="00F50C72"/>
    <w:rsid w:val="00F537AF"/>
    <w:rsid w:val="00F5409B"/>
    <w:rsid w:val="00F70D1F"/>
    <w:rsid w:val="00F71B69"/>
    <w:rsid w:val="00F975AE"/>
    <w:rsid w:val="00FA54BF"/>
    <w:rsid w:val="00FA79B8"/>
    <w:rsid w:val="00FB4BF2"/>
    <w:rsid w:val="00FD2BFC"/>
    <w:rsid w:val="00FF115A"/>
    <w:rsid w:val="167BAB73"/>
    <w:rsid w:val="2B939C05"/>
    <w:rsid w:val="3A4DDAB7"/>
    <w:rsid w:val="4FE30FBD"/>
    <w:rsid w:val="57757957"/>
    <w:rsid w:val="57FF1358"/>
    <w:rsid w:val="5E6E8994"/>
    <w:rsid w:val="5FF2A746"/>
    <w:rsid w:val="5FFF3819"/>
    <w:rsid w:val="635F0A67"/>
    <w:rsid w:val="697F62DA"/>
    <w:rsid w:val="6FFCD6C0"/>
    <w:rsid w:val="6FFFBB86"/>
    <w:rsid w:val="739692C2"/>
    <w:rsid w:val="757A714F"/>
    <w:rsid w:val="792ABBFB"/>
    <w:rsid w:val="7B7F90E0"/>
    <w:rsid w:val="7BF94318"/>
    <w:rsid w:val="7D9DD465"/>
    <w:rsid w:val="7FC9409E"/>
    <w:rsid w:val="7FEFF665"/>
    <w:rsid w:val="7FF3F9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16F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heme="minorHAnsi" w:hAnsi="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Pr>
      <w:b/>
      <w:bCs/>
    </w:rPr>
  </w:style>
  <w:style w:type="paragraph" w:customStyle="1" w:styleId="ListParagraph1">
    <w:name w:val="List Paragraph1"/>
    <w:basedOn w:val="Normal"/>
    <w:uiPriority w:val="34"/>
    <w:qFormat/>
    <w:pPr>
      <w:ind w:left="720"/>
      <w:contextualSpacing/>
    </w:pPr>
  </w:style>
  <w:style w:type="paragraph" w:customStyle="1" w:styleId="Style2">
    <w:name w:val="_Style 2"/>
    <w:basedOn w:val="Normal"/>
    <w:uiPriority w:val="34"/>
    <w:qFormat/>
    <w:pPr>
      <w:ind w:left="720"/>
      <w:contextualSpacing/>
    </w:pPr>
    <w:rPr>
      <w:rFonts w:eastAsia="Calibri"/>
    </w:rPr>
  </w:style>
  <w:style w:type="paragraph" w:customStyle="1" w:styleId="Style1">
    <w:name w:val="_Style 1"/>
    <w:basedOn w:val="Normal"/>
    <w:uiPriority w:val="34"/>
    <w:qFormat/>
    <w:pPr>
      <w:ind w:left="720"/>
      <w:contextualSpacing/>
    </w:pPr>
    <w:rPr>
      <w:rFonts w:eastAsia="Calibri"/>
    </w:rPr>
  </w:style>
  <w:style w:type="table" w:customStyle="1" w:styleId="Style12">
    <w:name w:val="_Style 12"/>
    <w:basedOn w:val="TableNormal1"/>
    <w:qFormat/>
    <w:tblPr>
      <w:tblCellMar>
        <w:top w:w="0" w:type="dxa"/>
        <w:left w:w="108" w:type="dxa"/>
        <w:bottom w:w="0" w:type="dxa"/>
        <w:right w:w="108" w:type="dxa"/>
      </w:tblCellMar>
    </w:tblPr>
  </w:style>
  <w:style w:type="table" w:customStyle="1" w:styleId="TableNormal1">
    <w:name w:val="Table Normal1"/>
    <w:qFormat/>
    <w:tblPr>
      <w:tblCellMar>
        <w:top w:w="0" w:type="dxa"/>
        <w:left w:w="0" w:type="dxa"/>
        <w:bottom w:w="0" w:type="dxa"/>
        <w:right w:w="0" w:type="dxa"/>
      </w:tblCellMar>
    </w:tblPr>
  </w:style>
  <w:style w:type="table" w:styleId="TableGrid">
    <w:name w:val="Table Grid"/>
    <w:basedOn w:val="TableNormal"/>
    <w:rsid w:val="006E46E1"/>
    <w:pPr>
      <w:spacing w:after="0" w:line="240" w:lineRule="auto"/>
    </w:pPr>
    <w:rPr>
      <w:rFonts w:ascii="Times New Roman" w:eastAsiaTheme="minorHAnsi" w:hAnsi="Times New Roman"/>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unhideWhenUsed/>
    <w:qFormat/>
    <w:rsid w:val="003943BD"/>
    <w:pPr>
      <w:ind w:left="720"/>
      <w:contextualSpacing/>
    </w:pPr>
  </w:style>
  <w:style w:type="character" w:styleId="Hyperlink">
    <w:name w:val="Hyperlink"/>
    <w:basedOn w:val="DefaultParagraphFont"/>
    <w:rsid w:val="003943BD"/>
    <w:rPr>
      <w:color w:val="0563C1" w:themeColor="hyperlink"/>
      <w:u w:val="single"/>
    </w:rPr>
  </w:style>
  <w:style w:type="paragraph" w:customStyle="1" w:styleId="CharCharCharChar">
    <w:name w:val="Char Char Char Char"/>
    <w:basedOn w:val="Normal"/>
    <w:semiHidden/>
    <w:rsid w:val="004A6412"/>
    <w:pPr>
      <w:spacing w:after="160" w:line="240" w:lineRule="exact"/>
    </w:pPr>
    <w:rPr>
      <w:rFonts w:ascii="Arial" w:eastAsia="Times New Roman" w:hAnsi="Arial" w:cs="Times New Roman"/>
      <w:sz w:val="22"/>
    </w:rPr>
  </w:style>
  <w:style w:type="table" w:customStyle="1" w:styleId="TableGrid1">
    <w:name w:val="Table Grid1"/>
    <w:basedOn w:val="TableNormal"/>
    <w:next w:val="TableGrid"/>
    <w:uiPriority w:val="39"/>
    <w:rsid w:val="0048418F"/>
    <w:pPr>
      <w:spacing w:after="0" w:line="240" w:lineRule="auto"/>
    </w:pPr>
    <w:rPr>
      <w:rFonts w:ascii="Times New Roman" w:eastAsia="Calibri" w:hAnsi="Times New Roman"/>
      <w:sz w:val="24"/>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A61DB7"/>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005C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005CED"/>
    <w:rPr>
      <w:rFonts w:ascii="Segoe UI" w:eastAsiaTheme="minorHAnsi" w:hAnsi="Segoe UI" w:cs="Segoe UI"/>
      <w:sz w:val="18"/>
      <w:szCs w:val="18"/>
    </w:rPr>
  </w:style>
  <w:style w:type="paragraph" w:styleId="Header">
    <w:name w:val="header"/>
    <w:basedOn w:val="Normal"/>
    <w:link w:val="HeaderChar"/>
    <w:unhideWhenUsed/>
    <w:rsid w:val="00341C94"/>
    <w:pPr>
      <w:tabs>
        <w:tab w:val="center" w:pos="4680"/>
        <w:tab w:val="right" w:pos="9360"/>
      </w:tabs>
      <w:spacing w:after="0" w:line="240" w:lineRule="auto"/>
    </w:pPr>
  </w:style>
  <w:style w:type="character" w:customStyle="1" w:styleId="HeaderChar">
    <w:name w:val="Header Char"/>
    <w:basedOn w:val="DefaultParagraphFont"/>
    <w:link w:val="Header"/>
    <w:rsid w:val="00341C94"/>
    <w:rPr>
      <w:rFonts w:ascii="Times New Roman" w:eastAsiaTheme="minorHAnsi" w:hAnsi="Times New Roman"/>
      <w:sz w:val="28"/>
      <w:szCs w:val="22"/>
    </w:rPr>
  </w:style>
  <w:style w:type="paragraph" w:styleId="Footer">
    <w:name w:val="footer"/>
    <w:basedOn w:val="Normal"/>
    <w:link w:val="FooterChar"/>
    <w:uiPriority w:val="99"/>
    <w:unhideWhenUsed/>
    <w:rsid w:val="00341C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C94"/>
    <w:rPr>
      <w:rFonts w:ascii="Times New Roman" w:eastAsiaTheme="minorHAnsi" w:hAnsi="Times New Roman"/>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heme="minorHAnsi" w:hAnsi="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Pr>
      <w:b/>
      <w:bCs/>
    </w:rPr>
  </w:style>
  <w:style w:type="paragraph" w:customStyle="1" w:styleId="ListParagraph1">
    <w:name w:val="List Paragraph1"/>
    <w:basedOn w:val="Normal"/>
    <w:uiPriority w:val="34"/>
    <w:qFormat/>
    <w:pPr>
      <w:ind w:left="720"/>
      <w:contextualSpacing/>
    </w:pPr>
  </w:style>
  <w:style w:type="paragraph" w:customStyle="1" w:styleId="Style2">
    <w:name w:val="_Style 2"/>
    <w:basedOn w:val="Normal"/>
    <w:uiPriority w:val="34"/>
    <w:qFormat/>
    <w:pPr>
      <w:ind w:left="720"/>
      <w:contextualSpacing/>
    </w:pPr>
    <w:rPr>
      <w:rFonts w:eastAsia="Calibri"/>
    </w:rPr>
  </w:style>
  <w:style w:type="paragraph" w:customStyle="1" w:styleId="Style1">
    <w:name w:val="_Style 1"/>
    <w:basedOn w:val="Normal"/>
    <w:uiPriority w:val="34"/>
    <w:qFormat/>
    <w:pPr>
      <w:ind w:left="720"/>
      <w:contextualSpacing/>
    </w:pPr>
    <w:rPr>
      <w:rFonts w:eastAsia="Calibri"/>
    </w:rPr>
  </w:style>
  <w:style w:type="table" w:customStyle="1" w:styleId="Style12">
    <w:name w:val="_Style 12"/>
    <w:basedOn w:val="TableNormal1"/>
    <w:qFormat/>
    <w:tblPr>
      <w:tblCellMar>
        <w:top w:w="0" w:type="dxa"/>
        <w:left w:w="108" w:type="dxa"/>
        <w:bottom w:w="0" w:type="dxa"/>
        <w:right w:w="108" w:type="dxa"/>
      </w:tblCellMar>
    </w:tblPr>
  </w:style>
  <w:style w:type="table" w:customStyle="1" w:styleId="TableNormal1">
    <w:name w:val="Table Normal1"/>
    <w:qFormat/>
    <w:tblPr>
      <w:tblCellMar>
        <w:top w:w="0" w:type="dxa"/>
        <w:left w:w="0" w:type="dxa"/>
        <w:bottom w:w="0" w:type="dxa"/>
        <w:right w:w="0" w:type="dxa"/>
      </w:tblCellMar>
    </w:tblPr>
  </w:style>
  <w:style w:type="table" w:styleId="TableGrid">
    <w:name w:val="Table Grid"/>
    <w:basedOn w:val="TableNormal"/>
    <w:rsid w:val="006E46E1"/>
    <w:pPr>
      <w:spacing w:after="0" w:line="240" w:lineRule="auto"/>
    </w:pPr>
    <w:rPr>
      <w:rFonts w:ascii="Times New Roman" w:eastAsiaTheme="minorHAnsi" w:hAnsi="Times New Roman"/>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unhideWhenUsed/>
    <w:qFormat/>
    <w:rsid w:val="003943BD"/>
    <w:pPr>
      <w:ind w:left="720"/>
      <w:contextualSpacing/>
    </w:pPr>
  </w:style>
  <w:style w:type="character" w:styleId="Hyperlink">
    <w:name w:val="Hyperlink"/>
    <w:basedOn w:val="DefaultParagraphFont"/>
    <w:rsid w:val="003943BD"/>
    <w:rPr>
      <w:color w:val="0563C1" w:themeColor="hyperlink"/>
      <w:u w:val="single"/>
    </w:rPr>
  </w:style>
  <w:style w:type="paragraph" w:customStyle="1" w:styleId="CharCharCharChar">
    <w:name w:val="Char Char Char Char"/>
    <w:basedOn w:val="Normal"/>
    <w:semiHidden/>
    <w:rsid w:val="004A6412"/>
    <w:pPr>
      <w:spacing w:after="160" w:line="240" w:lineRule="exact"/>
    </w:pPr>
    <w:rPr>
      <w:rFonts w:ascii="Arial" w:eastAsia="Times New Roman" w:hAnsi="Arial" w:cs="Times New Roman"/>
      <w:sz w:val="22"/>
    </w:rPr>
  </w:style>
  <w:style w:type="table" w:customStyle="1" w:styleId="TableGrid1">
    <w:name w:val="Table Grid1"/>
    <w:basedOn w:val="TableNormal"/>
    <w:next w:val="TableGrid"/>
    <w:uiPriority w:val="39"/>
    <w:rsid w:val="0048418F"/>
    <w:pPr>
      <w:spacing w:after="0" w:line="240" w:lineRule="auto"/>
    </w:pPr>
    <w:rPr>
      <w:rFonts w:ascii="Times New Roman" w:eastAsia="Calibri" w:hAnsi="Times New Roman"/>
      <w:sz w:val="24"/>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A61DB7"/>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005C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005CED"/>
    <w:rPr>
      <w:rFonts w:ascii="Segoe UI" w:eastAsiaTheme="minorHAnsi" w:hAnsi="Segoe UI" w:cs="Segoe UI"/>
      <w:sz w:val="18"/>
      <w:szCs w:val="18"/>
    </w:rPr>
  </w:style>
  <w:style w:type="paragraph" w:styleId="Header">
    <w:name w:val="header"/>
    <w:basedOn w:val="Normal"/>
    <w:link w:val="HeaderChar"/>
    <w:unhideWhenUsed/>
    <w:rsid w:val="00341C94"/>
    <w:pPr>
      <w:tabs>
        <w:tab w:val="center" w:pos="4680"/>
        <w:tab w:val="right" w:pos="9360"/>
      </w:tabs>
      <w:spacing w:after="0" w:line="240" w:lineRule="auto"/>
    </w:pPr>
  </w:style>
  <w:style w:type="character" w:customStyle="1" w:styleId="HeaderChar">
    <w:name w:val="Header Char"/>
    <w:basedOn w:val="DefaultParagraphFont"/>
    <w:link w:val="Header"/>
    <w:rsid w:val="00341C94"/>
    <w:rPr>
      <w:rFonts w:ascii="Times New Roman" w:eastAsiaTheme="minorHAnsi" w:hAnsi="Times New Roman"/>
      <w:sz w:val="28"/>
      <w:szCs w:val="22"/>
    </w:rPr>
  </w:style>
  <w:style w:type="paragraph" w:styleId="Footer">
    <w:name w:val="footer"/>
    <w:basedOn w:val="Normal"/>
    <w:link w:val="FooterChar"/>
    <w:uiPriority w:val="99"/>
    <w:unhideWhenUsed/>
    <w:rsid w:val="00341C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C94"/>
    <w:rPr>
      <w:rFonts w:ascii="Times New Roman" w:eastAsiaTheme="minorHAnsi" w:hAnsi="Times New Roman"/>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C56257-8650-4B3A-9CD0-4A49ACD24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10</Pages>
  <Words>3193</Words>
  <Characters>18203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tranthanhbang</dc:creator>
  <cp:lastModifiedBy>Admin</cp:lastModifiedBy>
  <cp:revision>47</cp:revision>
  <cp:lastPrinted>2024-08-30T07:47:00Z</cp:lastPrinted>
  <dcterms:created xsi:type="dcterms:W3CDTF">2024-12-31T03:19:00Z</dcterms:created>
  <dcterms:modified xsi:type="dcterms:W3CDTF">2025-01-06T01:44:00Z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1033-3.2.0.6370</vt:lpwstr>
  </property>
</Properties>
</file>